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FD" w:rsidRDefault="004B25FD" w:rsidP="004B25FD">
      <w:pPr>
        <w:jc w:val="center"/>
        <w:rPr>
          <w:b/>
          <w:sz w:val="32"/>
          <w:szCs w:val="32"/>
        </w:rPr>
      </w:pPr>
      <w:r>
        <w:rPr>
          <w:b/>
          <w:sz w:val="32"/>
          <w:szCs w:val="32"/>
        </w:rPr>
        <w:t>АДМИНИСТРАЦИЯ</w:t>
      </w:r>
    </w:p>
    <w:p w:rsidR="00F007C0" w:rsidRDefault="004B25FD" w:rsidP="004B25FD">
      <w:pPr>
        <w:jc w:val="center"/>
        <w:rPr>
          <w:b/>
          <w:sz w:val="28"/>
          <w:szCs w:val="28"/>
        </w:rPr>
      </w:pPr>
      <w:r>
        <w:rPr>
          <w:b/>
          <w:sz w:val="28"/>
          <w:szCs w:val="28"/>
        </w:rPr>
        <w:t>УДЕРЕВСКОГО  СЕЛЬСОВЕТА</w:t>
      </w:r>
      <w:r>
        <w:rPr>
          <w:b/>
          <w:sz w:val="28"/>
          <w:szCs w:val="28"/>
        </w:rPr>
        <w:br/>
        <w:t xml:space="preserve">         ЧЕРЕМИСИНОВСКОГО РАЙОНА </w:t>
      </w:r>
    </w:p>
    <w:p w:rsidR="004B25FD" w:rsidRDefault="004B25FD" w:rsidP="004B25FD">
      <w:pPr>
        <w:jc w:val="center"/>
        <w:rPr>
          <w:b/>
          <w:sz w:val="28"/>
          <w:szCs w:val="28"/>
        </w:rPr>
      </w:pPr>
      <w:r>
        <w:rPr>
          <w:b/>
          <w:sz w:val="28"/>
          <w:szCs w:val="28"/>
        </w:rPr>
        <w:t xml:space="preserve"> КУРСКОЙ ОБЛАСТИ</w:t>
      </w:r>
    </w:p>
    <w:p w:rsidR="004B25FD" w:rsidRDefault="004B25FD" w:rsidP="004B25FD">
      <w:pPr>
        <w:jc w:val="both"/>
        <w:rPr>
          <w:b/>
          <w:sz w:val="28"/>
          <w:szCs w:val="28"/>
        </w:rPr>
      </w:pPr>
    </w:p>
    <w:p w:rsidR="004B25FD" w:rsidRDefault="004B25FD" w:rsidP="00B0275B">
      <w:pPr>
        <w:spacing w:line="360" w:lineRule="auto"/>
        <w:jc w:val="center"/>
        <w:rPr>
          <w:b/>
          <w:sz w:val="32"/>
          <w:szCs w:val="32"/>
        </w:rPr>
      </w:pPr>
      <w:r>
        <w:rPr>
          <w:b/>
          <w:sz w:val="32"/>
          <w:szCs w:val="32"/>
        </w:rPr>
        <w:t>ПОСТАНОВЛЕНИЕ</w:t>
      </w:r>
    </w:p>
    <w:p w:rsidR="004B25FD" w:rsidRPr="00FA5BAB" w:rsidRDefault="00B0275B" w:rsidP="004B25FD">
      <w:pPr>
        <w:jc w:val="both"/>
        <w:rPr>
          <w:sz w:val="28"/>
          <w:szCs w:val="28"/>
        </w:rPr>
      </w:pPr>
      <w:r w:rsidRPr="00B0275B">
        <w:rPr>
          <w:sz w:val="28"/>
          <w:szCs w:val="28"/>
          <w:u w:val="single"/>
        </w:rPr>
        <w:t>от</w:t>
      </w:r>
      <w:r w:rsidR="004B25FD" w:rsidRPr="00B0275B">
        <w:rPr>
          <w:sz w:val="28"/>
          <w:szCs w:val="28"/>
          <w:u w:val="single"/>
        </w:rPr>
        <w:t>12.03.2019г.</w:t>
      </w:r>
      <w:r w:rsidR="004B25FD" w:rsidRPr="00FA5BAB">
        <w:rPr>
          <w:sz w:val="28"/>
          <w:szCs w:val="28"/>
        </w:rPr>
        <w:t xml:space="preserve"> </w:t>
      </w:r>
      <w:r w:rsidR="004B25FD">
        <w:rPr>
          <w:sz w:val="28"/>
          <w:szCs w:val="28"/>
        </w:rPr>
        <w:t xml:space="preserve">  </w:t>
      </w:r>
      <w:r w:rsidR="00CD304B">
        <w:rPr>
          <w:sz w:val="28"/>
          <w:szCs w:val="28"/>
        </w:rPr>
        <w:t xml:space="preserve"> </w:t>
      </w:r>
      <w:r w:rsidR="004B25FD" w:rsidRPr="00FA5BAB">
        <w:rPr>
          <w:b/>
          <w:sz w:val="28"/>
          <w:szCs w:val="28"/>
        </w:rPr>
        <w:t xml:space="preserve"> </w:t>
      </w:r>
      <w:r w:rsidR="004B25FD" w:rsidRPr="00B0275B">
        <w:rPr>
          <w:sz w:val="28"/>
          <w:szCs w:val="28"/>
        </w:rPr>
        <w:t>№</w:t>
      </w:r>
      <w:bookmarkStart w:id="0" w:name="_GoBack"/>
      <w:bookmarkEnd w:id="0"/>
      <w:r w:rsidR="00F007C0" w:rsidRPr="00B0275B">
        <w:rPr>
          <w:sz w:val="28"/>
          <w:szCs w:val="28"/>
        </w:rPr>
        <w:t>33</w:t>
      </w:r>
    </w:p>
    <w:p w:rsidR="004B25FD" w:rsidRDefault="004B25FD" w:rsidP="004B25FD">
      <w:pPr>
        <w:jc w:val="both"/>
        <w:rPr>
          <w:sz w:val="28"/>
          <w:szCs w:val="28"/>
          <w:u w:val="single"/>
        </w:rPr>
      </w:pPr>
      <w:proofErr w:type="spellStart"/>
      <w:r>
        <w:rPr>
          <w:sz w:val="28"/>
          <w:szCs w:val="28"/>
        </w:rPr>
        <w:t>д</w:t>
      </w:r>
      <w:proofErr w:type="gramStart"/>
      <w:r>
        <w:rPr>
          <w:sz w:val="28"/>
          <w:szCs w:val="28"/>
        </w:rPr>
        <w:t>.П</w:t>
      </w:r>
      <w:proofErr w:type="gramEnd"/>
      <w:r>
        <w:rPr>
          <w:sz w:val="28"/>
          <w:szCs w:val="28"/>
        </w:rPr>
        <w:t>олзиковка</w:t>
      </w:r>
      <w:proofErr w:type="spellEnd"/>
    </w:p>
    <w:p w:rsidR="004B25FD" w:rsidRDefault="004B25FD" w:rsidP="004B25FD">
      <w:pPr>
        <w:jc w:val="both"/>
        <w:rPr>
          <w:b/>
          <w:sz w:val="28"/>
          <w:szCs w:val="28"/>
        </w:rPr>
      </w:pPr>
    </w:p>
    <w:p w:rsidR="004B25FD" w:rsidRPr="00B0275B" w:rsidRDefault="004B25FD" w:rsidP="00B0275B">
      <w:pPr>
        <w:pStyle w:val="ConsNonformat"/>
        <w:widowControl/>
        <w:tabs>
          <w:tab w:val="left" w:pos="4536"/>
        </w:tabs>
        <w:suppressAutoHyphens/>
        <w:ind w:right="3258"/>
        <w:jc w:val="both"/>
        <w:rPr>
          <w:rFonts w:ascii="Times New Roman" w:hAnsi="Times New Roman" w:cs="Times New Roman"/>
          <w:sz w:val="28"/>
        </w:rPr>
      </w:pPr>
      <w:r>
        <w:rPr>
          <w:rFonts w:ascii="Times New Roman" w:hAnsi="Times New Roman" w:cs="Times New Roman"/>
          <w:sz w:val="28"/>
        </w:rPr>
        <w:t xml:space="preserve">Об  утверждении  отчета о реализации муниципальной программы </w:t>
      </w:r>
      <w:r w:rsidRPr="004B25FD">
        <w:rPr>
          <w:rFonts w:ascii="Times New Roman" w:hAnsi="Times New Roman" w:cs="Times New Roman"/>
          <w:bCs/>
          <w:sz w:val="28"/>
          <w:szCs w:val="28"/>
        </w:rPr>
        <w:t>«</w:t>
      </w:r>
      <w:r w:rsidRPr="004B25FD">
        <w:rPr>
          <w:rFonts w:ascii="Times New Roman" w:hAnsi="Times New Roman" w:cs="Times New Roman"/>
          <w:sz w:val="28"/>
          <w:szCs w:val="28"/>
        </w:rPr>
        <w:t>Развитие муниципальной службы</w:t>
      </w:r>
      <w:r>
        <w:rPr>
          <w:rFonts w:ascii="Times New Roman" w:hAnsi="Times New Roman" w:cs="Times New Roman"/>
          <w:bCs/>
          <w:sz w:val="28"/>
          <w:szCs w:val="28"/>
        </w:rPr>
        <w:t xml:space="preserve"> в</w:t>
      </w:r>
      <w:r w:rsidRPr="004B25FD">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Удеревском</w:t>
      </w:r>
      <w:proofErr w:type="spellEnd"/>
      <w:r w:rsidRPr="00270DFB">
        <w:rPr>
          <w:rFonts w:ascii="Times New Roman" w:hAnsi="Times New Roman" w:cs="Times New Roman"/>
          <w:bCs/>
          <w:sz w:val="28"/>
          <w:szCs w:val="28"/>
        </w:rPr>
        <w:t xml:space="preserve"> сельсовет</w:t>
      </w:r>
      <w:r>
        <w:rPr>
          <w:rFonts w:ascii="Times New Roman" w:hAnsi="Times New Roman" w:cs="Times New Roman"/>
          <w:bCs/>
          <w:sz w:val="28"/>
          <w:szCs w:val="28"/>
        </w:rPr>
        <w:t>е» Черемисиновского района Курской области</w:t>
      </w:r>
      <w:r w:rsidR="00B0275B">
        <w:rPr>
          <w:rFonts w:ascii="Times New Roman" w:hAnsi="Times New Roman" w:cs="Times New Roman"/>
          <w:bCs/>
          <w:sz w:val="28"/>
          <w:szCs w:val="28"/>
        </w:rPr>
        <w:t xml:space="preserve"> </w:t>
      </w:r>
      <w:r w:rsidRPr="00B0275B">
        <w:rPr>
          <w:rFonts w:ascii="Times New Roman" w:hAnsi="Times New Roman" w:cs="Times New Roman"/>
          <w:bCs/>
          <w:sz w:val="28"/>
          <w:szCs w:val="28"/>
        </w:rPr>
        <w:t xml:space="preserve">на 2018-2021годы» </w:t>
      </w:r>
      <w:r w:rsidRPr="00B0275B">
        <w:rPr>
          <w:rFonts w:ascii="Times New Roman" w:hAnsi="Times New Roman" w:cs="Times New Roman"/>
          <w:sz w:val="28"/>
          <w:szCs w:val="28"/>
        </w:rPr>
        <w:t>за 2018 год</w:t>
      </w:r>
    </w:p>
    <w:p w:rsidR="004B25FD" w:rsidRDefault="004B25FD" w:rsidP="004B25FD">
      <w:pPr>
        <w:pStyle w:val="ConsNormal"/>
        <w:widowControl/>
        <w:suppressAutoHyphens/>
        <w:spacing w:line="360" w:lineRule="auto"/>
        <w:ind w:firstLine="709"/>
        <w:jc w:val="both"/>
        <w:rPr>
          <w:rFonts w:ascii="Times New Roman" w:hAnsi="Times New Roman" w:cs="Times New Roman"/>
          <w:sz w:val="28"/>
        </w:rPr>
      </w:pPr>
    </w:p>
    <w:p w:rsidR="004B25FD" w:rsidRDefault="004B25FD" w:rsidP="004B25FD">
      <w:pPr>
        <w:ind w:right="-284"/>
        <w:jc w:val="both"/>
        <w:rPr>
          <w:kern w:val="2"/>
          <w:sz w:val="28"/>
          <w:szCs w:val="28"/>
        </w:rPr>
      </w:pPr>
      <w:r>
        <w:rPr>
          <w:sz w:val="28"/>
          <w:szCs w:val="28"/>
        </w:rPr>
        <w:t xml:space="preserve">           </w:t>
      </w:r>
      <w:r>
        <w:rPr>
          <w:kern w:val="2"/>
          <w:sz w:val="28"/>
          <w:szCs w:val="28"/>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4B25FD" w:rsidRDefault="004B25FD" w:rsidP="004B25FD">
      <w:pPr>
        <w:ind w:firstLine="709"/>
        <w:jc w:val="both"/>
        <w:rPr>
          <w:kern w:val="2"/>
          <w:sz w:val="28"/>
          <w:szCs w:val="28"/>
        </w:rPr>
      </w:pPr>
    </w:p>
    <w:p w:rsidR="004B25FD" w:rsidRPr="00270DFB" w:rsidRDefault="004B25FD" w:rsidP="004B25FD">
      <w:pPr>
        <w:pStyle w:val="a4"/>
        <w:spacing w:before="0" w:beforeAutospacing="0" w:after="0" w:afterAutospacing="0"/>
        <w:jc w:val="both"/>
        <w:rPr>
          <w:rFonts w:ascii="Arial" w:hAnsi="Arial" w:cs="Arial"/>
          <w:bCs/>
        </w:rPr>
      </w:pPr>
      <w:r>
        <w:rPr>
          <w:kern w:val="2"/>
        </w:rPr>
        <w:t xml:space="preserve">    </w:t>
      </w:r>
      <w:r>
        <w:rPr>
          <w:kern w:val="2"/>
          <w:sz w:val="28"/>
          <w:szCs w:val="28"/>
        </w:rPr>
        <w:t>1. Утвердить отчет о реализации муниципальной программы</w:t>
      </w:r>
      <w:r w:rsidRPr="00270DFB">
        <w:rPr>
          <w:kern w:val="2"/>
          <w:sz w:val="28"/>
          <w:szCs w:val="28"/>
        </w:rPr>
        <w:t xml:space="preserve"> </w:t>
      </w:r>
      <w:r w:rsidRPr="00270DFB">
        <w:rPr>
          <w:bCs/>
          <w:sz w:val="28"/>
          <w:szCs w:val="28"/>
        </w:rPr>
        <w:t>«</w:t>
      </w:r>
      <w:r w:rsidRPr="004B25FD">
        <w:rPr>
          <w:sz w:val="28"/>
          <w:szCs w:val="28"/>
        </w:rPr>
        <w:t>Развитие муниципальной службы</w:t>
      </w:r>
      <w:r>
        <w:rPr>
          <w:bCs/>
          <w:sz w:val="28"/>
          <w:szCs w:val="28"/>
        </w:rPr>
        <w:t xml:space="preserve"> в</w:t>
      </w:r>
      <w:r w:rsidRPr="00270DFB">
        <w:rPr>
          <w:bCs/>
          <w:sz w:val="28"/>
          <w:szCs w:val="28"/>
        </w:rPr>
        <w:t xml:space="preserve"> </w:t>
      </w:r>
      <w:proofErr w:type="spellStart"/>
      <w:r w:rsidRPr="00270DFB">
        <w:rPr>
          <w:bCs/>
          <w:sz w:val="28"/>
          <w:szCs w:val="28"/>
        </w:rPr>
        <w:t>Удерев</w:t>
      </w:r>
      <w:r>
        <w:rPr>
          <w:bCs/>
          <w:sz w:val="28"/>
          <w:szCs w:val="28"/>
        </w:rPr>
        <w:t>ском</w:t>
      </w:r>
      <w:proofErr w:type="spellEnd"/>
      <w:r w:rsidRPr="00270DFB">
        <w:rPr>
          <w:bCs/>
          <w:sz w:val="28"/>
          <w:szCs w:val="28"/>
        </w:rPr>
        <w:t xml:space="preserve"> сельсовет</w:t>
      </w:r>
      <w:r>
        <w:rPr>
          <w:bCs/>
          <w:sz w:val="28"/>
          <w:szCs w:val="28"/>
        </w:rPr>
        <w:t>е</w:t>
      </w:r>
      <w:r w:rsidRPr="00270DFB">
        <w:rPr>
          <w:bCs/>
          <w:sz w:val="28"/>
          <w:szCs w:val="28"/>
        </w:rPr>
        <w:t>» Черемисиновского района</w:t>
      </w:r>
      <w:r>
        <w:rPr>
          <w:bCs/>
          <w:sz w:val="28"/>
          <w:szCs w:val="28"/>
        </w:rPr>
        <w:t xml:space="preserve"> Курской области</w:t>
      </w:r>
      <w:r w:rsidRPr="00270DFB">
        <w:rPr>
          <w:bCs/>
          <w:sz w:val="28"/>
          <w:szCs w:val="28"/>
        </w:rPr>
        <w:t xml:space="preserve"> </w:t>
      </w:r>
      <w:r w:rsidRPr="003873CE">
        <w:rPr>
          <w:bCs/>
          <w:sz w:val="28"/>
          <w:szCs w:val="28"/>
        </w:rPr>
        <w:t>на 2018-2020годы»</w:t>
      </w:r>
      <w:r>
        <w:rPr>
          <w:rFonts w:ascii="Arial" w:hAnsi="Arial" w:cs="Arial"/>
          <w:bCs/>
        </w:rPr>
        <w:t xml:space="preserve"> </w:t>
      </w:r>
      <w:r>
        <w:rPr>
          <w:sz w:val="28"/>
        </w:rPr>
        <w:t>за 2018 год</w:t>
      </w:r>
      <w:r>
        <w:rPr>
          <w:kern w:val="2"/>
          <w:sz w:val="28"/>
          <w:szCs w:val="28"/>
        </w:rPr>
        <w:t xml:space="preserve">  согласно приложению к настоящему постановлению.</w:t>
      </w:r>
    </w:p>
    <w:p w:rsidR="004B25FD" w:rsidRDefault="004B25FD" w:rsidP="004B25FD">
      <w:pPr>
        <w:pStyle w:val="a3"/>
        <w:ind w:firstLine="550"/>
        <w:jc w:val="both"/>
        <w:rPr>
          <w:rFonts w:ascii="Times New Roman" w:hAnsi="Times New Roman"/>
          <w:sz w:val="28"/>
          <w:szCs w:val="28"/>
        </w:rPr>
      </w:pPr>
      <w:r>
        <w:rPr>
          <w:rFonts w:ascii="Times New Roman" w:hAnsi="Times New Roman"/>
          <w:sz w:val="28"/>
          <w:szCs w:val="28"/>
        </w:rPr>
        <w:t xml:space="preserve">  2. Настоящее постановление вступает в силу с момента его подписания  и подлежит обнародованию на информационных стендах.</w:t>
      </w:r>
    </w:p>
    <w:p w:rsidR="004B25FD" w:rsidRDefault="004B25FD" w:rsidP="004B25FD">
      <w:pPr>
        <w:suppressAutoHyphens/>
        <w:jc w:val="both"/>
        <w:rPr>
          <w:b/>
          <w:sz w:val="28"/>
          <w:szCs w:val="28"/>
        </w:rPr>
      </w:pPr>
      <w:r>
        <w:rPr>
          <w:b/>
          <w:sz w:val="28"/>
          <w:szCs w:val="28"/>
        </w:rPr>
        <w:t xml:space="preserve">                </w:t>
      </w:r>
    </w:p>
    <w:p w:rsidR="004B25FD" w:rsidRDefault="004B25FD" w:rsidP="004B25FD">
      <w:pPr>
        <w:suppressAutoHyphens/>
        <w:jc w:val="both"/>
        <w:rPr>
          <w:b/>
          <w:sz w:val="28"/>
          <w:szCs w:val="28"/>
        </w:rPr>
      </w:pPr>
    </w:p>
    <w:p w:rsidR="004B25FD" w:rsidRDefault="004B25FD" w:rsidP="004B25FD">
      <w:pPr>
        <w:suppressAutoHyphens/>
        <w:jc w:val="both"/>
        <w:rPr>
          <w:b/>
          <w:sz w:val="28"/>
          <w:szCs w:val="28"/>
        </w:rPr>
      </w:pPr>
    </w:p>
    <w:p w:rsidR="004B25FD" w:rsidRDefault="004B25FD" w:rsidP="004B25FD">
      <w:pPr>
        <w:suppressAutoHyphens/>
        <w:jc w:val="both"/>
        <w:rPr>
          <w:sz w:val="28"/>
          <w:szCs w:val="28"/>
        </w:rPr>
      </w:pPr>
      <w:r>
        <w:rPr>
          <w:sz w:val="28"/>
          <w:szCs w:val="28"/>
        </w:rPr>
        <w:t xml:space="preserve">           Глава Удеревского сельсовета                                   О.Л.Овсянников</w:t>
      </w:r>
    </w:p>
    <w:p w:rsidR="004B25FD" w:rsidRDefault="004B25FD" w:rsidP="004B25FD">
      <w:pPr>
        <w:suppressAutoHyphens/>
        <w:jc w:val="both"/>
        <w:rPr>
          <w:b/>
          <w:sz w:val="28"/>
          <w:szCs w:val="28"/>
        </w:rPr>
      </w:pPr>
    </w:p>
    <w:p w:rsidR="004B25FD" w:rsidRDefault="004B25FD" w:rsidP="004B25FD">
      <w:pPr>
        <w:suppressAutoHyphens/>
        <w:jc w:val="both"/>
        <w:rPr>
          <w:b/>
          <w:sz w:val="28"/>
          <w:szCs w:val="28"/>
        </w:rPr>
      </w:pPr>
    </w:p>
    <w:p w:rsidR="00C101CF" w:rsidRDefault="00C101CF" w:rsidP="004B25FD">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p>
    <w:p w:rsidR="00C101CF" w:rsidRDefault="00C101CF" w:rsidP="004B25FD">
      <w:pPr>
        <w:pStyle w:val="ConsPlusNonformat"/>
        <w:rPr>
          <w:rFonts w:ascii="Times New Roman" w:hAnsi="Times New Roman" w:cs="Times New Roman"/>
          <w:b/>
          <w:sz w:val="28"/>
          <w:szCs w:val="28"/>
        </w:rPr>
      </w:pPr>
    </w:p>
    <w:p w:rsidR="00C101CF" w:rsidRDefault="00C101CF"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pPr>
    </w:p>
    <w:p w:rsidR="00F007C0" w:rsidRDefault="00F007C0" w:rsidP="004B25FD">
      <w:pPr>
        <w:pStyle w:val="ConsPlusNonformat"/>
        <w:rPr>
          <w:rFonts w:ascii="Times New Roman" w:hAnsi="Times New Roman" w:cs="Times New Roman"/>
          <w:b/>
          <w:sz w:val="28"/>
          <w:szCs w:val="28"/>
        </w:rPr>
        <w:sectPr w:rsidR="00F007C0" w:rsidSect="00B0275B">
          <w:pgSz w:w="11906" w:h="16838"/>
          <w:pgMar w:top="1134" w:right="1247" w:bottom="1134" w:left="1531" w:header="709" w:footer="709" w:gutter="0"/>
          <w:cols w:space="708"/>
          <w:docGrid w:linePitch="360"/>
        </w:sectPr>
      </w:pPr>
    </w:p>
    <w:p w:rsidR="009C1D21" w:rsidRPr="000A4328" w:rsidRDefault="00C101CF" w:rsidP="004B25FD">
      <w:pPr>
        <w:pStyle w:val="ConsPlusNonformat"/>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B25FD">
        <w:rPr>
          <w:rFonts w:ascii="Times New Roman" w:hAnsi="Times New Roman" w:cs="Times New Roman"/>
          <w:sz w:val="28"/>
          <w:szCs w:val="28"/>
        </w:rPr>
        <w:t xml:space="preserve">      </w:t>
      </w:r>
      <w:r w:rsidR="009C1D21" w:rsidRPr="000A4328">
        <w:rPr>
          <w:rFonts w:ascii="Times New Roman" w:hAnsi="Times New Roman" w:cs="Times New Roman"/>
          <w:sz w:val="28"/>
          <w:szCs w:val="28"/>
        </w:rPr>
        <w:t>ОТЧЕТ</w:t>
      </w:r>
    </w:p>
    <w:p w:rsidR="009C1D21" w:rsidRPr="003B7792" w:rsidRDefault="009C1D21" w:rsidP="003B7792">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о реализации муниципальной программы</w:t>
      </w:r>
      <w:r>
        <w:rPr>
          <w:sz w:val="28"/>
          <w:szCs w:val="28"/>
        </w:rPr>
        <w:t xml:space="preserve"> </w:t>
      </w:r>
    </w:p>
    <w:p w:rsidR="009C1D21" w:rsidRPr="008F6376" w:rsidRDefault="009C1D21" w:rsidP="009C1D21">
      <w:pPr>
        <w:pStyle w:val="ConsPlusTitle"/>
        <w:jc w:val="center"/>
        <w:rPr>
          <w:sz w:val="28"/>
          <w:szCs w:val="28"/>
        </w:rPr>
      </w:pPr>
      <w:r w:rsidRPr="00E70014">
        <w:rPr>
          <w:b w:val="0"/>
          <w:sz w:val="28"/>
          <w:szCs w:val="28"/>
        </w:rPr>
        <w:t xml:space="preserve"> </w:t>
      </w:r>
      <w:r w:rsidRPr="00B6387C">
        <w:rPr>
          <w:b w:val="0"/>
          <w:sz w:val="28"/>
          <w:szCs w:val="28"/>
        </w:rPr>
        <w:t>Развитие муниципаль</w:t>
      </w:r>
      <w:r>
        <w:rPr>
          <w:b w:val="0"/>
          <w:sz w:val="28"/>
          <w:szCs w:val="28"/>
        </w:rPr>
        <w:t xml:space="preserve">ной службы в </w:t>
      </w:r>
      <w:proofErr w:type="spellStart"/>
      <w:r>
        <w:rPr>
          <w:b w:val="0"/>
          <w:sz w:val="28"/>
          <w:szCs w:val="28"/>
        </w:rPr>
        <w:t>Удеревском</w:t>
      </w:r>
      <w:proofErr w:type="spellEnd"/>
      <w:r w:rsidRPr="00B6387C">
        <w:rPr>
          <w:b w:val="0"/>
          <w:sz w:val="28"/>
          <w:szCs w:val="28"/>
        </w:rPr>
        <w:t xml:space="preserve"> сельсовет</w:t>
      </w:r>
      <w:r>
        <w:rPr>
          <w:b w:val="0"/>
          <w:sz w:val="28"/>
          <w:szCs w:val="28"/>
        </w:rPr>
        <w:t>е</w:t>
      </w:r>
      <w:r w:rsidRPr="00B6387C">
        <w:rPr>
          <w:b w:val="0"/>
          <w:sz w:val="28"/>
          <w:szCs w:val="28"/>
        </w:rPr>
        <w:t xml:space="preserve"> </w:t>
      </w:r>
      <w:r>
        <w:rPr>
          <w:b w:val="0"/>
          <w:sz w:val="28"/>
          <w:szCs w:val="28"/>
        </w:rPr>
        <w:t>Черемисиновского района Курской области</w:t>
      </w:r>
      <w:r w:rsidRPr="008F6376">
        <w:rPr>
          <w:sz w:val="28"/>
          <w:szCs w:val="28"/>
        </w:rPr>
        <w:t xml:space="preserve"> </w:t>
      </w:r>
    </w:p>
    <w:p w:rsidR="009C1D21" w:rsidRPr="000A4328" w:rsidRDefault="009C1D21" w:rsidP="009C1D21">
      <w:pPr>
        <w:pStyle w:val="ConsPlusNonformat"/>
        <w:jc w:val="center"/>
        <w:rPr>
          <w:rFonts w:ascii="Times New Roman" w:hAnsi="Times New Roman" w:cs="Times New Roman"/>
          <w:sz w:val="28"/>
          <w:szCs w:val="28"/>
        </w:rPr>
      </w:pPr>
      <w:r>
        <w:rPr>
          <w:rFonts w:ascii="Times New Roman" w:hAnsi="Times New Roman" w:cs="Times New Roman"/>
          <w:sz w:val="28"/>
          <w:szCs w:val="28"/>
        </w:rPr>
        <w:t>за    2018 год</w:t>
      </w:r>
    </w:p>
    <w:p w:rsidR="009C1D21" w:rsidRPr="000A4328" w:rsidRDefault="009C1D21" w:rsidP="009C1D2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9C1D21" w:rsidRPr="00D22141" w:rsidRDefault="009C1D21" w:rsidP="009C1D21">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Ответственный исполнитель муниципальной программы</w:t>
      </w:r>
      <w:r>
        <w:rPr>
          <w:rFonts w:ascii="Times New Roman" w:hAnsi="Times New Roman" w:cs="Times New Roman"/>
          <w:sz w:val="28"/>
          <w:szCs w:val="28"/>
        </w:rPr>
        <w:t xml:space="preserve">  </w:t>
      </w:r>
      <w:r w:rsidRPr="000A4328">
        <w:rPr>
          <w:rFonts w:ascii="Times New Roman" w:hAnsi="Times New Roman" w:cs="Times New Roman"/>
          <w:sz w:val="28"/>
          <w:szCs w:val="28"/>
        </w:rPr>
        <w:t xml:space="preserve"> </w:t>
      </w:r>
      <w:r w:rsidRPr="00D22141">
        <w:rPr>
          <w:rFonts w:ascii="Times New Roman" w:hAnsi="Times New Roman" w:cs="Times New Roman"/>
          <w:sz w:val="28"/>
          <w:szCs w:val="28"/>
        </w:rPr>
        <w:t xml:space="preserve">Администрация </w:t>
      </w:r>
      <w:r>
        <w:rPr>
          <w:rFonts w:ascii="Times New Roman" w:hAnsi="Times New Roman" w:cs="Times New Roman"/>
          <w:sz w:val="28"/>
          <w:szCs w:val="28"/>
        </w:rPr>
        <w:t>Удеревского сельсовета Черемисиновского района Курской области</w:t>
      </w:r>
    </w:p>
    <w:p w:rsidR="009C1D21" w:rsidRPr="00D22141" w:rsidRDefault="009C1D21" w:rsidP="009C1D21">
      <w:pPr>
        <w:pStyle w:val="ConsPlusNonformat"/>
        <w:jc w:val="center"/>
        <w:rPr>
          <w:rFonts w:ascii="Times New Roman" w:hAnsi="Times New Roman" w:cs="Times New Roman"/>
          <w:sz w:val="28"/>
          <w:szCs w:val="28"/>
        </w:rPr>
      </w:pPr>
    </w:p>
    <w:p w:rsidR="009C1D21" w:rsidRPr="000A4328" w:rsidRDefault="009C1D21" w:rsidP="009C1D21">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1. Отчет о достигнутых значениях целевых индикаторов</w:t>
      </w:r>
    </w:p>
    <w:p w:rsidR="009C1D21" w:rsidRPr="000A4328" w:rsidRDefault="009C1D21" w:rsidP="009C1D21">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и показателей муниципальной программы</w:t>
      </w:r>
    </w:p>
    <w:p w:rsidR="009C1D21" w:rsidRDefault="009C1D21" w:rsidP="009C1D21">
      <w:pPr>
        <w:pStyle w:val="ConsPlusNormal"/>
        <w:ind w:firstLine="540"/>
        <w:jc w:val="both"/>
      </w:pPr>
    </w:p>
    <w:tbl>
      <w:tblP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280"/>
        <w:gridCol w:w="1560"/>
        <w:gridCol w:w="1320"/>
        <w:gridCol w:w="2039"/>
        <w:gridCol w:w="2441"/>
        <w:gridCol w:w="2386"/>
        <w:gridCol w:w="2897"/>
      </w:tblGrid>
      <w:tr w:rsidR="009C1D21" w:rsidRPr="007F64C0" w:rsidTr="00B62944">
        <w:tc>
          <w:tcPr>
            <w:tcW w:w="660" w:type="dxa"/>
            <w:vMerge w:val="restart"/>
            <w:vAlign w:val="center"/>
          </w:tcPr>
          <w:p w:rsidR="009C1D21" w:rsidRPr="007F64C0" w:rsidRDefault="009C1D21" w:rsidP="00B62944">
            <w:pPr>
              <w:pStyle w:val="ConsPlusNormal"/>
              <w:jc w:val="center"/>
            </w:pPr>
            <w:r w:rsidRPr="007F64C0">
              <w:t xml:space="preserve">N </w:t>
            </w:r>
            <w:proofErr w:type="gramStart"/>
            <w:r w:rsidRPr="007F64C0">
              <w:t>п</w:t>
            </w:r>
            <w:proofErr w:type="gramEnd"/>
            <w:r w:rsidRPr="007F64C0">
              <w:t>/п</w:t>
            </w:r>
          </w:p>
        </w:tc>
        <w:tc>
          <w:tcPr>
            <w:tcW w:w="2280" w:type="dxa"/>
            <w:vMerge w:val="restart"/>
            <w:vAlign w:val="center"/>
          </w:tcPr>
          <w:p w:rsidR="009C1D21" w:rsidRPr="007F64C0" w:rsidRDefault="009C1D21" w:rsidP="00B62944">
            <w:pPr>
              <w:pStyle w:val="ConsPlusNormal"/>
              <w:ind w:firstLine="0"/>
            </w:pPr>
            <w:r w:rsidRPr="007F64C0">
              <w:t>Наименование целевого индикатора и показателя муниципальной программы</w:t>
            </w:r>
          </w:p>
        </w:tc>
        <w:tc>
          <w:tcPr>
            <w:tcW w:w="1560" w:type="dxa"/>
            <w:vMerge w:val="restart"/>
            <w:vAlign w:val="center"/>
          </w:tcPr>
          <w:p w:rsidR="009C1D21" w:rsidRPr="007F64C0" w:rsidRDefault="009C1D21" w:rsidP="00B62944">
            <w:pPr>
              <w:pStyle w:val="ConsPlusNormal"/>
              <w:ind w:firstLine="0"/>
            </w:pPr>
            <w:r w:rsidRPr="007F64C0">
              <w:t>Единица измерения</w:t>
            </w:r>
          </w:p>
        </w:tc>
        <w:tc>
          <w:tcPr>
            <w:tcW w:w="3359" w:type="dxa"/>
            <w:gridSpan w:val="2"/>
            <w:vAlign w:val="center"/>
          </w:tcPr>
          <w:p w:rsidR="009C1D21" w:rsidRPr="007F64C0" w:rsidRDefault="009C1D21" w:rsidP="00B62944">
            <w:pPr>
              <w:pStyle w:val="ConsPlusNormal"/>
              <w:ind w:firstLine="0"/>
            </w:pPr>
            <w:r w:rsidRPr="007F64C0">
              <w:t>Значения целевого индикатора и показателя муниципальной программы</w:t>
            </w:r>
          </w:p>
        </w:tc>
        <w:tc>
          <w:tcPr>
            <w:tcW w:w="2441" w:type="dxa"/>
            <w:vMerge w:val="restart"/>
            <w:vAlign w:val="center"/>
          </w:tcPr>
          <w:p w:rsidR="009C1D21" w:rsidRPr="007F64C0" w:rsidRDefault="009C1D21" w:rsidP="00B62944">
            <w:pPr>
              <w:pStyle w:val="ConsPlusNormal"/>
              <w:ind w:firstLine="0"/>
            </w:pPr>
            <w:r w:rsidRPr="007F64C0">
              <w:t>Абсолютное отклонение фактического значения целевого индикатора и показателя от его планового значения</w:t>
            </w:r>
          </w:p>
        </w:tc>
        <w:tc>
          <w:tcPr>
            <w:tcW w:w="2386" w:type="dxa"/>
            <w:vMerge w:val="restart"/>
            <w:vAlign w:val="center"/>
          </w:tcPr>
          <w:p w:rsidR="009C1D21" w:rsidRPr="007F64C0" w:rsidRDefault="009C1D21" w:rsidP="00B62944">
            <w:pPr>
              <w:pStyle w:val="ConsPlusNormal"/>
              <w:ind w:firstLine="0"/>
            </w:pPr>
            <w:r w:rsidRPr="007F64C0">
              <w:t>Относительное отклонение фактического значения целевого индикатора и показателя от его планового значения, %</w:t>
            </w:r>
          </w:p>
        </w:tc>
        <w:tc>
          <w:tcPr>
            <w:tcW w:w="2897" w:type="dxa"/>
            <w:vMerge w:val="restart"/>
            <w:vAlign w:val="center"/>
          </w:tcPr>
          <w:p w:rsidR="009C1D21" w:rsidRPr="007F64C0" w:rsidRDefault="009C1D21" w:rsidP="00B62944">
            <w:pPr>
              <w:pStyle w:val="ConsPlusNormal"/>
              <w:ind w:firstLine="0"/>
            </w:pPr>
            <w:r w:rsidRPr="007F64C0">
              <w:t>Обоснование отклонения значения целевого индикатора и показателя муниципальной программы на конец отчетного периода</w:t>
            </w:r>
          </w:p>
        </w:tc>
      </w:tr>
      <w:tr w:rsidR="009C1D21" w:rsidRPr="007F64C0" w:rsidTr="00B62944">
        <w:tc>
          <w:tcPr>
            <w:tcW w:w="660" w:type="dxa"/>
            <w:vMerge/>
          </w:tcPr>
          <w:p w:rsidR="009C1D21" w:rsidRPr="007F64C0" w:rsidRDefault="009C1D21" w:rsidP="00B62944">
            <w:pPr>
              <w:rPr>
                <w:sz w:val="20"/>
                <w:szCs w:val="20"/>
              </w:rPr>
            </w:pPr>
          </w:p>
        </w:tc>
        <w:tc>
          <w:tcPr>
            <w:tcW w:w="2280" w:type="dxa"/>
            <w:vMerge/>
          </w:tcPr>
          <w:p w:rsidR="009C1D21" w:rsidRPr="007F64C0" w:rsidRDefault="009C1D21" w:rsidP="00B62944">
            <w:pPr>
              <w:rPr>
                <w:sz w:val="20"/>
                <w:szCs w:val="20"/>
              </w:rPr>
            </w:pPr>
          </w:p>
        </w:tc>
        <w:tc>
          <w:tcPr>
            <w:tcW w:w="1560" w:type="dxa"/>
            <w:vMerge/>
          </w:tcPr>
          <w:p w:rsidR="009C1D21" w:rsidRPr="007F64C0" w:rsidRDefault="009C1D21" w:rsidP="00B62944">
            <w:pPr>
              <w:rPr>
                <w:sz w:val="20"/>
                <w:szCs w:val="20"/>
              </w:rPr>
            </w:pPr>
          </w:p>
        </w:tc>
        <w:tc>
          <w:tcPr>
            <w:tcW w:w="1320" w:type="dxa"/>
            <w:vAlign w:val="center"/>
          </w:tcPr>
          <w:p w:rsidR="009C1D21" w:rsidRPr="007F64C0" w:rsidRDefault="009C1D21" w:rsidP="00B62944">
            <w:pPr>
              <w:pStyle w:val="ConsPlusNormal"/>
              <w:ind w:firstLine="0"/>
            </w:pPr>
            <w:r w:rsidRPr="007F64C0">
              <w:t>план на текущий год</w:t>
            </w:r>
          </w:p>
        </w:tc>
        <w:tc>
          <w:tcPr>
            <w:tcW w:w="2039" w:type="dxa"/>
            <w:vAlign w:val="center"/>
          </w:tcPr>
          <w:p w:rsidR="009C1D21" w:rsidRPr="007F64C0" w:rsidRDefault="009C1D21" w:rsidP="00B62944">
            <w:pPr>
              <w:pStyle w:val="ConsPlusNormal"/>
              <w:ind w:firstLine="0"/>
            </w:pPr>
            <w:r w:rsidRPr="007F64C0">
              <w:t>значение на конец отчетного периода</w:t>
            </w:r>
          </w:p>
        </w:tc>
        <w:tc>
          <w:tcPr>
            <w:tcW w:w="2441" w:type="dxa"/>
            <w:vMerge/>
          </w:tcPr>
          <w:p w:rsidR="009C1D21" w:rsidRPr="007F64C0" w:rsidRDefault="009C1D21" w:rsidP="00B62944">
            <w:pPr>
              <w:rPr>
                <w:sz w:val="20"/>
                <w:szCs w:val="20"/>
              </w:rPr>
            </w:pPr>
          </w:p>
        </w:tc>
        <w:tc>
          <w:tcPr>
            <w:tcW w:w="2386" w:type="dxa"/>
            <w:vMerge/>
          </w:tcPr>
          <w:p w:rsidR="009C1D21" w:rsidRPr="007F64C0" w:rsidRDefault="009C1D21" w:rsidP="00B62944">
            <w:pPr>
              <w:rPr>
                <w:sz w:val="20"/>
                <w:szCs w:val="20"/>
              </w:rPr>
            </w:pPr>
          </w:p>
        </w:tc>
        <w:tc>
          <w:tcPr>
            <w:tcW w:w="2897" w:type="dxa"/>
            <w:vMerge/>
          </w:tcPr>
          <w:p w:rsidR="009C1D21" w:rsidRPr="007F64C0" w:rsidRDefault="009C1D21" w:rsidP="00B62944">
            <w:pPr>
              <w:rPr>
                <w:sz w:val="20"/>
                <w:szCs w:val="20"/>
              </w:rPr>
            </w:pPr>
          </w:p>
        </w:tc>
      </w:tr>
      <w:tr w:rsidR="009C1D21" w:rsidRPr="007F64C0" w:rsidTr="00B62944">
        <w:tc>
          <w:tcPr>
            <w:tcW w:w="660" w:type="dxa"/>
          </w:tcPr>
          <w:p w:rsidR="009C1D21" w:rsidRPr="007F64C0" w:rsidRDefault="009C1D21" w:rsidP="00B62944">
            <w:pPr>
              <w:pStyle w:val="ConsPlusNormal"/>
              <w:jc w:val="center"/>
            </w:pPr>
          </w:p>
        </w:tc>
        <w:tc>
          <w:tcPr>
            <w:tcW w:w="14923" w:type="dxa"/>
            <w:gridSpan w:val="7"/>
          </w:tcPr>
          <w:p w:rsidR="009C1D21" w:rsidRPr="0069036A" w:rsidRDefault="009C1D21" w:rsidP="00B62944">
            <w:pPr>
              <w:pStyle w:val="ConsPlusNormal"/>
              <w:jc w:val="center"/>
              <w:rPr>
                <w:sz w:val="24"/>
                <w:szCs w:val="24"/>
              </w:rPr>
            </w:pPr>
            <w:r w:rsidRPr="007F64C0">
              <w:t>Муниципальная программа"</w:t>
            </w:r>
            <w:r w:rsidRPr="00B6387C">
              <w:rPr>
                <w:b/>
                <w:sz w:val="28"/>
                <w:szCs w:val="28"/>
              </w:rPr>
              <w:t xml:space="preserve"> </w:t>
            </w:r>
            <w:r w:rsidRPr="0069036A">
              <w:rPr>
                <w:sz w:val="24"/>
                <w:szCs w:val="24"/>
              </w:rPr>
              <w:t xml:space="preserve">Развитие муниципальной службы </w:t>
            </w:r>
            <w:r>
              <w:rPr>
                <w:sz w:val="24"/>
                <w:szCs w:val="24"/>
              </w:rPr>
              <w:t xml:space="preserve">в </w:t>
            </w:r>
            <w:proofErr w:type="spellStart"/>
            <w:r>
              <w:rPr>
                <w:sz w:val="24"/>
                <w:szCs w:val="24"/>
              </w:rPr>
              <w:t>Удеревском</w:t>
            </w:r>
            <w:proofErr w:type="spellEnd"/>
            <w:r>
              <w:rPr>
                <w:sz w:val="24"/>
                <w:szCs w:val="24"/>
              </w:rPr>
              <w:t xml:space="preserve"> сельсовете Черемисиновского района Курской области</w:t>
            </w:r>
          </w:p>
          <w:p w:rsidR="009C1D21" w:rsidRPr="007F64C0" w:rsidRDefault="009C1D21" w:rsidP="00B62944">
            <w:pPr>
              <w:pStyle w:val="ConsPlusNormal"/>
              <w:jc w:val="center"/>
            </w:pPr>
          </w:p>
        </w:tc>
      </w:tr>
      <w:tr w:rsidR="009C1D21" w:rsidRPr="007F64C0" w:rsidTr="00B62944">
        <w:tc>
          <w:tcPr>
            <w:tcW w:w="660" w:type="dxa"/>
          </w:tcPr>
          <w:p w:rsidR="009C1D21" w:rsidRPr="007F64C0" w:rsidRDefault="009C1D21" w:rsidP="00B62944">
            <w:pPr>
              <w:pStyle w:val="ConsPlusNormal"/>
              <w:jc w:val="center"/>
            </w:pPr>
            <w:r>
              <w:t>11.1</w:t>
            </w:r>
          </w:p>
        </w:tc>
        <w:tc>
          <w:tcPr>
            <w:tcW w:w="2280" w:type="dxa"/>
          </w:tcPr>
          <w:p w:rsidR="009C1D21" w:rsidRPr="00D71383" w:rsidRDefault="009C1D21" w:rsidP="00B62944">
            <w:pPr>
              <w:pStyle w:val="ConsPlusCell"/>
              <w:rPr>
                <w:sz w:val="20"/>
                <w:szCs w:val="20"/>
              </w:rPr>
            </w:pPr>
            <w:r>
              <w:rPr>
                <w:sz w:val="20"/>
                <w:szCs w:val="20"/>
              </w:rPr>
              <w:t>Доля муниципальных служащих, прошедших повышение квалификации относительно количества муниципальных служащих, которым подлежит пройти повышение квалификации</w:t>
            </w:r>
          </w:p>
        </w:tc>
        <w:tc>
          <w:tcPr>
            <w:tcW w:w="1560" w:type="dxa"/>
          </w:tcPr>
          <w:p w:rsidR="009C1D21" w:rsidRPr="007F64C0" w:rsidRDefault="009C1D21" w:rsidP="00B62944">
            <w:pPr>
              <w:pStyle w:val="ConsPlusNormal"/>
            </w:pPr>
            <w:r>
              <w:t>%</w:t>
            </w:r>
          </w:p>
        </w:tc>
        <w:tc>
          <w:tcPr>
            <w:tcW w:w="1320" w:type="dxa"/>
          </w:tcPr>
          <w:p w:rsidR="009C1D21" w:rsidRPr="007F64C0"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Pr="007F64C0" w:rsidRDefault="009C1D21" w:rsidP="00B62944">
            <w:pPr>
              <w:pStyle w:val="ConsPlusNormal"/>
            </w:pPr>
            <w:r>
              <w:t>100</w:t>
            </w:r>
          </w:p>
        </w:tc>
        <w:tc>
          <w:tcPr>
            <w:tcW w:w="2441" w:type="dxa"/>
          </w:tcPr>
          <w:p w:rsidR="009C1D21" w:rsidRPr="007F64C0" w:rsidRDefault="009C1D21" w:rsidP="00B62944">
            <w:pPr>
              <w:pStyle w:val="ConsPlusNormal"/>
            </w:pPr>
            <w:r>
              <w:t>0</w:t>
            </w:r>
          </w:p>
        </w:tc>
        <w:tc>
          <w:tcPr>
            <w:tcW w:w="2386" w:type="dxa"/>
          </w:tcPr>
          <w:p w:rsidR="009C1D21" w:rsidRPr="007F64C0" w:rsidRDefault="009C1D21" w:rsidP="00B62944">
            <w:pPr>
              <w:pStyle w:val="ConsPlusNormal"/>
            </w:pPr>
            <w:r>
              <w:t>100</w:t>
            </w:r>
          </w:p>
        </w:tc>
        <w:tc>
          <w:tcPr>
            <w:tcW w:w="2897" w:type="dxa"/>
          </w:tcPr>
          <w:p w:rsidR="009C1D21" w:rsidRPr="007F64C0" w:rsidRDefault="009C1D21" w:rsidP="00B62944">
            <w:pPr>
              <w:pStyle w:val="ConsPlusNormal"/>
            </w:pPr>
          </w:p>
        </w:tc>
      </w:tr>
      <w:tr w:rsidR="009C1D21" w:rsidRPr="007F64C0" w:rsidTr="00B62944">
        <w:tc>
          <w:tcPr>
            <w:tcW w:w="660" w:type="dxa"/>
          </w:tcPr>
          <w:p w:rsidR="009C1D21" w:rsidRDefault="009C1D21" w:rsidP="00B62944">
            <w:pPr>
              <w:pStyle w:val="ConsPlusNormal"/>
              <w:jc w:val="center"/>
            </w:pPr>
          </w:p>
        </w:tc>
        <w:tc>
          <w:tcPr>
            <w:tcW w:w="2280" w:type="dxa"/>
          </w:tcPr>
          <w:p w:rsidR="009C1D21" w:rsidRPr="00D71383" w:rsidRDefault="009C1D21" w:rsidP="00B62944">
            <w:pPr>
              <w:pStyle w:val="ConsPlusCell"/>
              <w:rPr>
                <w:sz w:val="20"/>
                <w:szCs w:val="20"/>
              </w:rPr>
            </w:pPr>
            <w:r>
              <w:rPr>
                <w:sz w:val="20"/>
                <w:szCs w:val="20"/>
              </w:rPr>
              <w:t xml:space="preserve">Доля муниципальных служащих, соблюдающих запреты и ограничения, направленные на </w:t>
            </w:r>
            <w:r>
              <w:rPr>
                <w:sz w:val="20"/>
                <w:szCs w:val="20"/>
              </w:rPr>
              <w:lastRenderedPageBreak/>
              <w:t>предупреждение коррупции</w:t>
            </w:r>
          </w:p>
        </w:tc>
        <w:tc>
          <w:tcPr>
            <w:tcW w:w="1560" w:type="dxa"/>
          </w:tcPr>
          <w:p w:rsidR="009C1D21" w:rsidRDefault="009C1D21" w:rsidP="00B62944">
            <w:pPr>
              <w:pStyle w:val="ConsPlusNormal"/>
            </w:pPr>
          </w:p>
          <w:p w:rsidR="009C1D21" w:rsidRDefault="009C1D21" w:rsidP="00B62944">
            <w:pPr>
              <w:pStyle w:val="ConsPlusNormal"/>
            </w:pPr>
          </w:p>
          <w:p w:rsidR="009C1D21" w:rsidRDefault="009C1D21" w:rsidP="00B62944">
            <w:pPr>
              <w:pStyle w:val="ConsPlusNormal"/>
            </w:pPr>
            <w:r>
              <w:t>%</w:t>
            </w:r>
          </w:p>
        </w:tc>
        <w:tc>
          <w:tcPr>
            <w:tcW w:w="1320" w:type="dxa"/>
          </w:tcPr>
          <w:p w:rsidR="009C1D21" w:rsidRDefault="009C1D21" w:rsidP="00B62944">
            <w:pPr>
              <w:widowControl w:val="0"/>
              <w:autoSpaceDE w:val="0"/>
              <w:autoSpaceDN w:val="0"/>
              <w:adjustRightInd w:val="0"/>
              <w:ind w:right="390"/>
              <w:jc w:val="center"/>
              <w:rPr>
                <w:sz w:val="20"/>
                <w:szCs w:val="20"/>
              </w:rPr>
            </w:pPr>
          </w:p>
          <w:p w:rsidR="009C1D21" w:rsidRDefault="009C1D21" w:rsidP="00B62944">
            <w:pPr>
              <w:widowControl w:val="0"/>
              <w:autoSpaceDE w:val="0"/>
              <w:autoSpaceDN w:val="0"/>
              <w:adjustRightInd w:val="0"/>
              <w:ind w:right="390"/>
              <w:jc w:val="center"/>
              <w:rPr>
                <w:sz w:val="20"/>
                <w:szCs w:val="20"/>
              </w:rPr>
            </w:pPr>
          </w:p>
          <w:p w:rsidR="009C1D21"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Default="009C1D21" w:rsidP="00B62944">
            <w:pPr>
              <w:pStyle w:val="ConsPlusNormal"/>
            </w:pPr>
          </w:p>
          <w:p w:rsidR="009C1D21" w:rsidRDefault="009C1D21" w:rsidP="00B62944">
            <w:pPr>
              <w:pStyle w:val="ConsPlusNormal"/>
            </w:pPr>
          </w:p>
          <w:p w:rsidR="009C1D21" w:rsidRDefault="009C1D21" w:rsidP="00B62944">
            <w:pPr>
              <w:pStyle w:val="ConsPlusNormal"/>
            </w:pPr>
            <w:r>
              <w:t>100</w:t>
            </w:r>
          </w:p>
        </w:tc>
        <w:tc>
          <w:tcPr>
            <w:tcW w:w="2441" w:type="dxa"/>
          </w:tcPr>
          <w:p w:rsidR="009C1D21" w:rsidRDefault="009C1D21" w:rsidP="00B62944">
            <w:pPr>
              <w:pStyle w:val="ConsPlusNormal"/>
            </w:pPr>
          </w:p>
          <w:p w:rsidR="009C1D21" w:rsidRDefault="009C1D21" w:rsidP="00B62944">
            <w:pPr>
              <w:pStyle w:val="ConsPlusNormal"/>
            </w:pPr>
          </w:p>
          <w:p w:rsidR="009C1D21" w:rsidRPr="007F64C0" w:rsidRDefault="009C1D21" w:rsidP="00B62944">
            <w:pPr>
              <w:pStyle w:val="ConsPlusNormal"/>
            </w:pPr>
            <w:r>
              <w:t>0</w:t>
            </w:r>
          </w:p>
        </w:tc>
        <w:tc>
          <w:tcPr>
            <w:tcW w:w="2386" w:type="dxa"/>
          </w:tcPr>
          <w:p w:rsidR="009C1D21" w:rsidRDefault="009C1D21" w:rsidP="00B62944">
            <w:pPr>
              <w:pStyle w:val="ConsPlusNormal"/>
            </w:pPr>
          </w:p>
          <w:p w:rsidR="009C1D21" w:rsidRDefault="009C1D21" w:rsidP="00B62944">
            <w:pPr>
              <w:pStyle w:val="ConsPlusNormal"/>
            </w:pPr>
          </w:p>
          <w:p w:rsidR="009C1D21" w:rsidRPr="007F64C0" w:rsidRDefault="009C1D21" w:rsidP="00B62944">
            <w:pPr>
              <w:pStyle w:val="ConsPlusNormal"/>
            </w:pPr>
            <w:r>
              <w:t>100</w:t>
            </w:r>
          </w:p>
        </w:tc>
        <w:tc>
          <w:tcPr>
            <w:tcW w:w="2897" w:type="dxa"/>
          </w:tcPr>
          <w:p w:rsidR="009C1D21" w:rsidRPr="007F64C0" w:rsidRDefault="009C1D21" w:rsidP="00B62944">
            <w:pPr>
              <w:pStyle w:val="ConsPlusNormal"/>
            </w:pPr>
          </w:p>
        </w:tc>
      </w:tr>
      <w:tr w:rsidR="009C1D21" w:rsidRPr="007F64C0" w:rsidTr="00B62944">
        <w:tc>
          <w:tcPr>
            <w:tcW w:w="660" w:type="dxa"/>
          </w:tcPr>
          <w:p w:rsidR="009C1D21" w:rsidRDefault="009C1D21" w:rsidP="00B62944">
            <w:pPr>
              <w:pStyle w:val="ConsPlusNormal"/>
              <w:jc w:val="center"/>
            </w:pPr>
          </w:p>
        </w:tc>
        <w:tc>
          <w:tcPr>
            <w:tcW w:w="2280" w:type="dxa"/>
          </w:tcPr>
          <w:p w:rsidR="009C1D21" w:rsidRPr="00D71383" w:rsidRDefault="009C1D21" w:rsidP="00B62944">
            <w:pPr>
              <w:pStyle w:val="ConsPlusCell"/>
              <w:jc w:val="both"/>
              <w:rPr>
                <w:sz w:val="20"/>
                <w:szCs w:val="20"/>
              </w:rPr>
            </w:pPr>
            <w:r>
              <w:rPr>
                <w:sz w:val="20"/>
                <w:szCs w:val="20"/>
              </w:rPr>
              <w:t>Доля участия муниципальных служащих в проведении семинаров-совещаний, видеоконференций по актуальным проблемам применения законодательства в сфере муниципальной службы</w:t>
            </w:r>
          </w:p>
        </w:tc>
        <w:tc>
          <w:tcPr>
            <w:tcW w:w="1560" w:type="dxa"/>
          </w:tcPr>
          <w:p w:rsidR="009C1D21" w:rsidRDefault="009C1D21" w:rsidP="00B62944">
            <w:pPr>
              <w:pStyle w:val="ConsPlusNormal"/>
            </w:pPr>
          </w:p>
          <w:p w:rsidR="009C1D21" w:rsidRDefault="009C1D21" w:rsidP="00B62944">
            <w:pPr>
              <w:pStyle w:val="ConsPlusNormal"/>
            </w:pPr>
          </w:p>
          <w:p w:rsidR="009C1D21" w:rsidRDefault="009C1D21" w:rsidP="00B62944">
            <w:pPr>
              <w:pStyle w:val="ConsPlusNormal"/>
            </w:pPr>
            <w:r>
              <w:t>%</w:t>
            </w:r>
          </w:p>
        </w:tc>
        <w:tc>
          <w:tcPr>
            <w:tcW w:w="1320" w:type="dxa"/>
          </w:tcPr>
          <w:p w:rsidR="009C1D21" w:rsidRDefault="009C1D21" w:rsidP="00B62944">
            <w:pPr>
              <w:widowControl w:val="0"/>
              <w:autoSpaceDE w:val="0"/>
              <w:autoSpaceDN w:val="0"/>
              <w:adjustRightInd w:val="0"/>
              <w:ind w:right="390"/>
              <w:jc w:val="center"/>
              <w:rPr>
                <w:sz w:val="20"/>
                <w:szCs w:val="20"/>
              </w:rPr>
            </w:pPr>
          </w:p>
          <w:p w:rsidR="009C1D21" w:rsidRDefault="009C1D21" w:rsidP="00B62944">
            <w:pPr>
              <w:widowControl w:val="0"/>
              <w:autoSpaceDE w:val="0"/>
              <w:autoSpaceDN w:val="0"/>
              <w:adjustRightInd w:val="0"/>
              <w:ind w:right="390"/>
              <w:jc w:val="center"/>
              <w:rPr>
                <w:sz w:val="20"/>
                <w:szCs w:val="20"/>
              </w:rPr>
            </w:pPr>
          </w:p>
          <w:p w:rsidR="009C1D21"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Default="009C1D21" w:rsidP="00B62944">
            <w:pPr>
              <w:pStyle w:val="ConsPlusNormal"/>
            </w:pPr>
          </w:p>
          <w:p w:rsidR="009C1D21" w:rsidRDefault="009C1D21" w:rsidP="00B62944">
            <w:pPr>
              <w:pStyle w:val="ConsPlusNormal"/>
            </w:pPr>
          </w:p>
          <w:p w:rsidR="009C1D21" w:rsidRDefault="009C1D21" w:rsidP="00B62944">
            <w:pPr>
              <w:pStyle w:val="ConsPlusNormal"/>
            </w:pPr>
            <w:r>
              <w:t>100</w:t>
            </w:r>
          </w:p>
        </w:tc>
        <w:tc>
          <w:tcPr>
            <w:tcW w:w="2441" w:type="dxa"/>
          </w:tcPr>
          <w:p w:rsidR="009C1D21" w:rsidRDefault="009C1D21" w:rsidP="00B62944">
            <w:pPr>
              <w:pStyle w:val="ConsPlusNormal"/>
            </w:pPr>
          </w:p>
          <w:p w:rsidR="009C1D21" w:rsidRDefault="009C1D21" w:rsidP="00B62944">
            <w:pPr>
              <w:pStyle w:val="ConsPlusNormal"/>
            </w:pPr>
          </w:p>
          <w:p w:rsidR="009C1D21" w:rsidRPr="007F64C0" w:rsidRDefault="009C1D21" w:rsidP="00B62944">
            <w:pPr>
              <w:pStyle w:val="ConsPlusNormal"/>
            </w:pPr>
            <w:r>
              <w:t>0</w:t>
            </w:r>
          </w:p>
        </w:tc>
        <w:tc>
          <w:tcPr>
            <w:tcW w:w="2386" w:type="dxa"/>
          </w:tcPr>
          <w:p w:rsidR="009C1D21" w:rsidRDefault="009C1D21" w:rsidP="00B62944">
            <w:pPr>
              <w:pStyle w:val="ConsPlusNormal"/>
            </w:pPr>
          </w:p>
          <w:p w:rsidR="009C1D21" w:rsidRDefault="009C1D21" w:rsidP="00B62944">
            <w:pPr>
              <w:pStyle w:val="ConsPlusNormal"/>
            </w:pPr>
          </w:p>
          <w:p w:rsidR="009C1D21" w:rsidRPr="007F64C0" w:rsidRDefault="009C1D21" w:rsidP="00B62944">
            <w:pPr>
              <w:pStyle w:val="ConsPlusNormal"/>
            </w:pPr>
            <w:r>
              <w:t>100</w:t>
            </w:r>
          </w:p>
        </w:tc>
        <w:tc>
          <w:tcPr>
            <w:tcW w:w="2897" w:type="dxa"/>
          </w:tcPr>
          <w:p w:rsidR="009C1D21" w:rsidRPr="007F64C0" w:rsidRDefault="009C1D21" w:rsidP="00B62944">
            <w:pPr>
              <w:pStyle w:val="ConsPlusNormal"/>
            </w:pPr>
          </w:p>
        </w:tc>
      </w:tr>
      <w:tr w:rsidR="009C1D21" w:rsidRPr="007F64C0" w:rsidTr="00B62944">
        <w:tc>
          <w:tcPr>
            <w:tcW w:w="660" w:type="dxa"/>
          </w:tcPr>
          <w:p w:rsidR="009C1D21" w:rsidRDefault="009C1D21" w:rsidP="00B62944">
            <w:pPr>
              <w:pStyle w:val="ConsPlusNormal"/>
              <w:jc w:val="center"/>
            </w:pPr>
          </w:p>
        </w:tc>
        <w:tc>
          <w:tcPr>
            <w:tcW w:w="2280" w:type="dxa"/>
          </w:tcPr>
          <w:p w:rsidR="009C1D21" w:rsidRPr="00D71383" w:rsidRDefault="009C1D21" w:rsidP="00B62944">
            <w:pPr>
              <w:pStyle w:val="ConsPlusCell"/>
              <w:rPr>
                <w:sz w:val="20"/>
                <w:szCs w:val="20"/>
              </w:rPr>
            </w:pPr>
            <w:r>
              <w:rPr>
                <w:sz w:val="20"/>
                <w:szCs w:val="20"/>
              </w:rPr>
              <w:t>Доля размещенных муниципальных нормативно-правовых актов в сфере муниципальной службы на официальном сайте</w:t>
            </w:r>
            <w:r w:rsidRPr="00D71383">
              <w:rPr>
                <w:sz w:val="20"/>
                <w:szCs w:val="20"/>
              </w:rPr>
              <w:t xml:space="preserve"> </w:t>
            </w:r>
            <w:r>
              <w:rPr>
                <w:sz w:val="20"/>
                <w:szCs w:val="20"/>
              </w:rPr>
              <w:t>органа местного самоуправления от общего количества, подлежащего размещению</w:t>
            </w:r>
          </w:p>
        </w:tc>
        <w:tc>
          <w:tcPr>
            <w:tcW w:w="1560" w:type="dxa"/>
          </w:tcPr>
          <w:p w:rsidR="009C1D21" w:rsidRDefault="009C1D21" w:rsidP="00B62944">
            <w:pPr>
              <w:pStyle w:val="ConsPlusNormal"/>
            </w:pPr>
            <w:r>
              <w:t>%</w:t>
            </w:r>
          </w:p>
        </w:tc>
        <w:tc>
          <w:tcPr>
            <w:tcW w:w="1320" w:type="dxa"/>
          </w:tcPr>
          <w:p w:rsidR="009C1D21"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Default="009C1D21" w:rsidP="00B62944">
            <w:pPr>
              <w:pStyle w:val="ConsPlusNormal"/>
            </w:pPr>
            <w:r>
              <w:t>100</w:t>
            </w:r>
          </w:p>
        </w:tc>
        <w:tc>
          <w:tcPr>
            <w:tcW w:w="2441" w:type="dxa"/>
          </w:tcPr>
          <w:p w:rsidR="009C1D21" w:rsidRPr="007F64C0" w:rsidRDefault="009C1D21" w:rsidP="00B62944">
            <w:pPr>
              <w:pStyle w:val="ConsPlusNormal"/>
            </w:pPr>
            <w:r>
              <w:t>0</w:t>
            </w:r>
          </w:p>
        </w:tc>
        <w:tc>
          <w:tcPr>
            <w:tcW w:w="2386" w:type="dxa"/>
          </w:tcPr>
          <w:p w:rsidR="009C1D21" w:rsidRPr="007F64C0" w:rsidRDefault="009C1D21" w:rsidP="00B62944">
            <w:pPr>
              <w:pStyle w:val="ConsPlusNormal"/>
            </w:pPr>
            <w:r>
              <w:t>100</w:t>
            </w:r>
          </w:p>
        </w:tc>
        <w:tc>
          <w:tcPr>
            <w:tcW w:w="2897" w:type="dxa"/>
          </w:tcPr>
          <w:p w:rsidR="009C1D21" w:rsidRPr="007F64C0" w:rsidRDefault="009C1D21" w:rsidP="00B62944">
            <w:pPr>
              <w:pStyle w:val="ConsPlusNormal"/>
            </w:pPr>
          </w:p>
        </w:tc>
      </w:tr>
      <w:tr w:rsidR="009C1D21" w:rsidRPr="007F64C0" w:rsidTr="00B62944">
        <w:tc>
          <w:tcPr>
            <w:tcW w:w="660" w:type="dxa"/>
          </w:tcPr>
          <w:p w:rsidR="009C1D21" w:rsidRDefault="009C1D21" w:rsidP="00B62944">
            <w:pPr>
              <w:pStyle w:val="ConsPlusNormal"/>
              <w:jc w:val="center"/>
            </w:pPr>
          </w:p>
        </w:tc>
        <w:tc>
          <w:tcPr>
            <w:tcW w:w="2280" w:type="dxa"/>
          </w:tcPr>
          <w:p w:rsidR="009C1D21" w:rsidRPr="008904DA" w:rsidRDefault="009C1D21" w:rsidP="00B62944">
            <w:pPr>
              <w:pStyle w:val="ConsPlusCell"/>
              <w:rPr>
                <w:sz w:val="20"/>
                <w:szCs w:val="20"/>
              </w:rPr>
            </w:pPr>
            <w:r>
              <w:rPr>
                <w:sz w:val="20"/>
                <w:szCs w:val="20"/>
              </w:rPr>
              <w:t>Организация выборов в представительный орган муниципального образования на всех участках избирательных комиссий</w:t>
            </w:r>
            <w:r w:rsidRPr="008904DA">
              <w:rPr>
                <w:sz w:val="20"/>
                <w:szCs w:val="20"/>
              </w:rPr>
              <w:t xml:space="preserve"> </w:t>
            </w:r>
          </w:p>
        </w:tc>
        <w:tc>
          <w:tcPr>
            <w:tcW w:w="1560" w:type="dxa"/>
          </w:tcPr>
          <w:p w:rsidR="009C1D21" w:rsidRPr="008904DA" w:rsidRDefault="009C1D21" w:rsidP="00B62944">
            <w:pPr>
              <w:pStyle w:val="ConsPlusCell"/>
              <w:jc w:val="center"/>
              <w:rPr>
                <w:sz w:val="20"/>
                <w:szCs w:val="20"/>
              </w:rPr>
            </w:pPr>
            <w:r w:rsidRPr="008904DA">
              <w:rPr>
                <w:sz w:val="20"/>
                <w:szCs w:val="20"/>
              </w:rPr>
              <w:t>%</w:t>
            </w:r>
          </w:p>
        </w:tc>
        <w:tc>
          <w:tcPr>
            <w:tcW w:w="1320" w:type="dxa"/>
          </w:tcPr>
          <w:p w:rsidR="009C1D21" w:rsidRDefault="009C1D21" w:rsidP="00B62944">
            <w:pPr>
              <w:widowControl w:val="0"/>
              <w:autoSpaceDE w:val="0"/>
              <w:autoSpaceDN w:val="0"/>
              <w:adjustRightInd w:val="0"/>
              <w:ind w:right="390"/>
              <w:jc w:val="center"/>
              <w:rPr>
                <w:sz w:val="20"/>
                <w:szCs w:val="20"/>
              </w:rPr>
            </w:pPr>
            <w:r>
              <w:rPr>
                <w:sz w:val="20"/>
                <w:szCs w:val="20"/>
              </w:rPr>
              <w:t>0</w:t>
            </w:r>
          </w:p>
        </w:tc>
        <w:tc>
          <w:tcPr>
            <w:tcW w:w="2039" w:type="dxa"/>
          </w:tcPr>
          <w:p w:rsidR="009C1D21" w:rsidRDefault="009C1D21" w:rsidP="00B62944">
            <w:pPr>
              <w:pStyle w:val="ConsPlusNormal"/>
            </w:pPr>
            <w:r>
              <w:t>0</w:t>
            </w:r>
          </w:p>
        </w:tc>
        <w:tc>
          <w:tcPr>
            <w:tcW w:w="2441" w:type="dxa"/>
          </w:tcPr>
          <w:p w:rsidR="009C1D21" w:rsidRPr="007F64C0" w:rsidRDefault="009C1D21" w:rsidP="00B62944">
            <w:pPr>
              <w:pStyle w:val="ConsPlusNormal"/>
            </w:pPr>
            <w:r>
              <w:t>0</w:t>
            </w:r>
          </w:p>
        </w:tc>
        <w:tc>
          <w:tcPr>
            <w:tcW w:w="2386" w:type="dxa"/>
          </w:tcPr>
          <w:p w:rsidR="009C1D21" w:rsidRPr="007F64C0" w:rsidRDefault="009C1D21" w:rsidP="00B62944">
            <w:pPr>
              <w:pStyle w:val="ConsPlusNormal"/>
            </w:pPr>
            <w:r>
              <w:t>100</w:t>
            </w:r>
          </w:p>
        </w:tc>
        <w:tc>
          <w:tcPr>
            <w:tcW w:w="2897" w:type="dxa"/>
          </w:tcPr>
          <w:p w:rsidR="009C1D21" w:rsidRPr="007F64C0" w:rsidRDefault="009C1D21" w:rsidP="00B62944">
            <w:pPr>
              <w:pStyle w:val="ConsPlusNormal"/>
            </w:pPr>
          </w:p>
        </w:tc>
      </w:tr>
      <w:tr w:rsidR="009C1D21" w:rsidRPr="007F64C0" w:rsidTr="00B62944">
        <w:tc>
          <w:tcPr>
            <w:tcW w:w="660" w:type="dxa"/>
          </w:tcPr>
          <w:p w:rsidR="009C1D21" w:rsidRDefault="009C1D21" w:rsidP="00B62944">
            <w:pPr>
              <w:pStyle w:val="ConsPlusNormal"/>
              <w:jc w:val="center"/>
            </w:pPr>
          </w:p>
        </w:tc>
        <w:tc>
          <w:tcPr>
            <w:tcW w:w="2280" w:type="dxa"/>
          </w:tcPr>
          <w:p w:rsidR="009C1D21" w:rsidRPr="00BA4D06" w:rsidRDefault="009C1D21" w:rsidP="00B62944">
            <w:pPr>
              <w:pStyle w:val="ConsPlusCell"/>
              <w:rPr>
                <w:sz w:val="20"/>
                <w:szCs w:val="20"/>
              </w:rPr>
            </w:pPr>
            <w:r>
              <w:rPr>
                <w:sz w:val="20"/>
                <w:szCs w:val="20"/>
              </w:rPr>
              <w:t xml:space="preserve">Организация </w:t>
            </w:r>
            <w:proofErr w:type="gramStart"/>
            <w:r>
              <w:rPr>
                <w:sz w:val="20"/>
                <w:szCs w:val="20"/>
              </w:rPr>
              <w:t>первичного</w:t>
            </w:r>
            <w:proofErr w:type="gramEnd"/>
            <w:r>
              <w:rPr>
                <w:sz w:val="20"/>
                <w:szCs w:val="20"/>
              </w:rPr>
              <w:t xml:space="preserve"> воинского учет, на территориях, где отсутствуют военные комиссариаты </w:t>
            </w:r>
          </w:p>
        </w:tc>
        <w:tc>
          <w:tcPr>
            <w:tcW w:w="1560" w:type="dxa"/>
          </w:tcPr>
          <w:p w:rsidR="009C1D21" w:rsidRPr="00BA4D06" w:rsidRDefault="009C1D21" w:rsidP="00B62944">
            <w:pPr>
              <w:pStyle w:val="ConsPlusCell"/>
              <w:jc w:val="center"/>
              <w:rPr>
                <w:sz w:val="20"/>
                <w:szCs w:val="20"/>
              </w:rPr>
            </w:pPr>
            <w:r w:rsidRPr="00BA4D06">
              <w:rPr>
                <w:sz w:val="20"/>
                <w:szCs w:val="20"/>
              </w:rPr>
              <w:t>%</w:t>
            </w:r>
          </w:p>
        </w:tc>
        <w:tc>
          <w:tcPr>
            <w:tcW w:w="1320" w:type="dxa"/>
          </w:tcPr>
          <w:p w:rsidR="009C1D21"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Default="009C1D21" w:rsidP="00B62944">
            <w:pPr>
              <w:pStyle w:val="ConsPlusNormal"/>
            </w:pPr>
            <w:r>
              <w:t>100</w:t>
            </w:r>
          </w:p>
        </w:tc>
        <w:tc>
          <w:tcPr>
            <w:tcW w:w="2441" w:type="dxa"/>
          </w:tcPr>
          <w:p w:rsidR="009C1D21" w:rsidRPr="007F64C0" w:rsidRDefault="009C1D21" w:rsidP="00B62944">
            <w:pPr>
              <w:pStyle w:val="ConsPlusNormal"/>
            </w:pPr>
            <w:r>
              <w:t>0</w:t>
            </w:r>
          </w:p>
        </w:tc>
        <w:tc>
          <w:tcPr>
            <w:tcW w:w="2386" w:type="dxa"/>
          </w:tcPr>
          <w:p w:rsidR="009C1D21" w:rsidRPr="007F64C0" w:rsidRDefault="009C1D21" w:rsidP="00B62944">
            <w:pPr>
              <w:pStyle w:val="ConsPlusNormal"/>
            </w:pPr>
            <w:r>
              <w:t>100</w:t>
            </w:r>
          </w:p>
        </w:tc>
        <w:tc>
          <w:tcPr>
            <w:tcW w:w="2897" w:type="dxa"/>
          </w:tcPr>
          <w:p w:rsidR="009C1D21" w:rsidRPr="007F64C0" w:rsidRDefault="009C1D21" w:rsidP="00B62944">
            <w:pPr>
              <w:pStyle w:val="ConsPlusNormal"/>
            </w:pPr>
          </w:p>
        </w:tc>
      </w:tr>
    </w:tbl>
    <w:p w:rsidR="000E186B" w:rsidRDefault="000E186B"/>
    <w:sectPr w:rsidR="000E186B" w:rsidSect="00F007C0">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C1D21"/>
    <w:rsid w:val="000E186B"/>
    <w:rsid w:val="00120B31"/>
    <w:rsid w:val="003B7792"/>
    <w:rsid w:val="004B25FD"/>
    <w:rsid w:val="00735AA9"/>
    <w:rsid w:val="007A6C67"/>
    <w:rsid w:val="009C1D21"/>
    <w:rsid w:val="00B0275B"/>
    <w:rsid w:val="00C101CF"/>
    <w:rsid w:val="00CD304B"/>
    <w:rsid w:val="00F00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Adminestrator</cp:lastModifiedBy>
  <cp:revision>10</cp:revision>
  <cp:lastPrinted>2019-04-12T11:58:00Z</cp:lastPrinted>
  <dcterms:created xsi:type="dcterms:W3CDTF">2019-03-05T11:48:00Z</dcterms:created>
  <dcterms:modified xsi:type="dcterms:W3CDTF">2019-04-12T11:58:00Z</dcterms:modified>
</cp:coreProperties>
</file>