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6B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1F076B" w:rsidRDefault="00805EF2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1F076B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ЧЕРЕМИСИНОВСКОГО РАЙОНА </w:t>
      </w:r>
    </w:p>
    <w:p w:rsidR="00725731" w:rsidRPr="00725731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</w:t>
      </w:r>
      <w:r w:rsidR="00CE1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31" w:rsidRPr="001F076B" w:rsidRDefault="00725731" w:rsidP="001F0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80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CE1721"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0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E1721"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8г</w:t>
      </w: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  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0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bookmarkStart w:id="0" w:name="_GoBack"/>
      <w:bookmarkEnd w:id="0"/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725731" w:rsidRP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контроля за целевым и эффективным использованием средств бюджета </w:t>
      </w:r>
      <w:r w:rsidR="0080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72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направляемых на капитальные вложения 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1F07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19 Федерального закона от 25.02.1999 № 39-ФЗ «Об инвестиционной деятельности в Российской Федерации, осуществляемой в форме капитальных вложений» Со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 депутатов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решило:</w:t>
      </w:r>
    </w:p>
    <w:p w:rsidR="00725731" w:rsidRP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Уполномочить администрацию </w:t>
      </w:r>
      <w:r w:rsidR="008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контроля за целевым и эффективным использованием средств бюджета </w:t>
      </w:r>
      <w:r w:rsidR="008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капитальные вложения.</w:t>
      </w:r>
    </w:p>
    <w:p w:rsidR="00725731" w:rsidRP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контроль за целевым и эффективным использованием средств бюджета </w:t>
      </w:r>
      <w:r w:rsidR="008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капитальные вложения, производится в соответствии с порядком осуществления полномочий по внутреннему муниципальному финансовому контролю, утвержденным администрацией </w:t>
      </w:r>
      <w:r w:rsidR="008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76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F076B" w:rsidRPr="001F076B" w:rsidRDefault="00805EF2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Удеревского</w:t>
      </w:r>
      <w:r w:rsidR="001F076B" w:rsidRPr="001F07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</w:t>
      </w:r>
      <w:r w:rsidR="00805E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F076B">
        <w:rPr>
          <w:rFonts w:ascii="Times New Roman" w:hAnsi="Times New Roman" w:cs="Times New Roman"/>
          <w:sz w:val="28"/>
          <w:szCs w:val="28"/>
        </w:rPr>
        <w:t xml:space="preserve">   </w:t>
      </w:r>
      <w:r w:rsidR="00805EF2">
        <w:rPr>
          <w:rFonts w:ascii="Times New Roman" w:hAnsi="Times New Roman" w:cs="Times New Roman"/>
          <w:sz w:val="28"/>
          <w:szCs w:val="28"/>
        </w:rPr>
        <w:t>Н.И.Писарева</w:t>
      </w:r>
      <w:r w:rsidRPr="001F0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5EF2">
        <w:rPr>
          <w:rFonts w:ascii="Times New Roman" w:hAnsi="Times New Roman" w:cs="Times New Roman"/>
          <w:sz w:val="28"/>
          <w:szCs w:val="28"/>
        </w:rPr>
        <w:t>Удеревского</w:t>
      </w:r>
      <w:r w:rsidRPr="001F07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</w:t>
      </w:r>
      <w:r w:rsidR="00805E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076B">
        <w:rPr>
          <w:rFonts w:ascii="Times New Roman" w:hAnsi="Times New Roman" w:cs="Times New Roman"/>
          <w:sz w:val="28"/>
          <w:szCs w:val="28"/>
        </w:rPr>
        <w:t xml:space="preserve"> </w:t>
      </w:r>
      <w:r w:rsidR="00805EF2">
        <w:rPr>
          <w:rFonts w:ascii="Times New Roman" w:hAnsi="Times New Roman" w:cs="Times New Roman"/>
          <w:sz w:val="28"/>
          <w:szCs w:val="28"/>
        </w:rPr>
        <w:t>О.Л.Овсянников</w:t>
      </w:r>
    </w:p>
    <w:p w:rsidR="00725731" w:rsidRPr="001F076B" w:rsidRDefault="00725731" w:rsidP="001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0F" w:rsidRDefault="00DA480F"/>
    <w:sectPr w:rsidR="00DA480F" w:rsidSect="00CF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31"/>
    <w:rsid w:val="001F076B"/>
    <w:rsid w:val="00725731"/>
    <w:rsid w:val="00805EF2"/>
    <w:rsid w:val="008D0D31"/>
    <w:rsid w:val="00CE1721"/>
    <w:rsid w:val="00CF3A48"/>
    <w:rsid w:val="00DA480F"/>
    <w:rsid w:val="00F0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8</cp:revision>
  <cp:lastPrinted>2018-12-14T06:08:00Z</cp:lastPrinted>
  <dcterms:created xsi:type="dcterms:W3CDTF">2016-05-27T09:34:00Z</dcterms:created>
  <dcterms:modified xsi:type="dcterms:W3CDTF">2018-12-14T06:08:00Z</dcterms:modified>
</cp:coreProperties>
</file>