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B" w:rsidRDefault="00AA069B" w:rsidP="00AA069B">
      <w:pPr>
        <w:rPr>
          <w:b/>
          <w:color w:val="000000"/>
          <w:sz w:val="32"/>
          <w:szCs w:val="32"/>
        </w:rPr>
      </w:pPr>
    </w:p>
    <w:p w:rsidR="00AA069B" w:rsidRDefault="00AA069B" w:rsidP="00AA069B">
      <w:pPr>
        <w:jc w:val="right"/>
        <w:rPr>
          <w:b/>
          <w:color w:val="000000"/>
          <w:sz w:val="32"/>
          <w:szCs w:val="32"/>
        </w:rPr>
      </w:pPr>
    </w:p>
    <w:p w:rsidR="00AA069B" w:rsidRDefault="00AA069B" w:rsidP="00AA069B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AA069B" w:rsidRDefault="00AA069B" w:rsidP="00AA069B">
      <w:pPr>
        <w:rPr>
          <w:b/>
          <w:color w:val="000000"/>
          <w:sz w:val="16"/>
          <w:szCs w:val="16"/>
        </w:rPr>
      </w:pPr>
    </w:p>
    <w:p w:rsidR="00AA069B" w:rsidRDefault="00AA069B" w:rsidP="00AA069B">
      <w:pPr>
        <w:jc w:val="center"/>
        <w:rPr>
          <w:b/>
          <w:color w:val="000000"/>
          <w:sz w:val="16"/>
          <w:szCs w:val="16"/>
        </w:rPr>
      </w:pPr>
    </w:p>
    <w:p w:rsidR="00AA069B" w:rsidRDefault="00AA069B" w:rsidP="00AA069B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АДМИНИСТРАЦИЯ</w:t>
      </w:r>
    </w:p>
    <w:p w:rsidR="00AA069B" w:rsidRDefault="00AA069B" w:rsidP="00AA069B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УДЕРЕВСКОГО СЕЛЬСОВЕТА</w:t>
      </w:r>
    </w:p>
    <w:p w:rsidR="00AA069B" w:rsidRDefault="00AA069B" w:rsidP="00AA069B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ЧЕРЕМИСИНОВСКОГО  РАЙОНА</w:t>
      </w:r>
    </w:p>
    <w:p w:rsidR="00AA069B" w:rsidRDefault="00AA069B" w:rsidP="00AA069B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КУРСКОЙ ОБЛАСТИ</w:t>
      </w:r>
    </w:p>
    <w:p w:rsidR="00AA069B" w:rsidRDefault="00AA069B" w:rsidP="00AA069B">
      <w:pPr>
        <w:jc w:val="center"/>
        <w:rPr>
          <w:b/>
          <w:color w:val="000000"/>
          <w:sz w:val="12"/>
          <w:szCs w:val="12"/>
        </w:rPr>
      </w:pPr>
    </w:p>
    <w:p w:rsidR="00AA069B" w:rsidRDefault="00AA069B" w:rsidP="00AA069B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i w:val="0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О С Т А Н О В Л Е Н И Е</w:t>
      </w:r>
    </w:p>
    <w:p w:rsidR="00AA069B" w:rsidRDefault="00AA069B" w:rsidP="00AA069B">
      <w:pPr>
        <w:rPr>
          <w:color w:val="000000"/>
          <w:sz w:val="12"/>
          <w:szCs w:val="12"/>
        </w:rPr>
      </w:pPr>
    </w:p>
    <w:p w:rsidR="00AA069B" w:rsidRDefault="00AA069B" w:rsidP="00AA069B">
      <w:pPr>
        <w:rPr>
          <w:color w:val="000000"/>
          <w:sz w:val="12"/>
          <w:szCs w:val="12"/>
        </w:rPr>
      </w:pPr>
    </w:p>
    <w:p w:rsidR="00AA069B" w:rsidRDefault="00AA069B" w:rsidP="00AA069B">
      <w:pPr>
        <w:rPr>
          <w:color w:val="000000"/>
          <w:sz w:val="28"/>
          <w:szCs w:val="28"/>
          <w:u w:val="single"/>
        </w:rPr>
      </w:pPr>
      <w:r>
        <w:rPr>
          <w:color w:val="000000"/>
          <w:u w:val="single"/>
        </w:rPr>
        <w:t>от</w:t>
      </w:r>
      <w:r>
        <w:rPr>
          <w:color w:val="000000"/>
          <w:sz w:val="28"/>
          <w:szCs w:val="28"/>
          <w:u w:val="single"/>
        </w:rPr>
        <w:t xml:space="preserve">                             .2018  №                   </w:t>
      </w:r>
    </w:p>
    <w:p w:rsidR="00AA069B" w:rsidRDefault="00AA069B" w:rsidP="00AA069B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олзиковка</w:t>
      </w:r>
      <w:proofErr w:type="spellEnd"/>
    </w:p>
    <w:p w:rsidR="00AA069B" w:rsidRDefault="00AA069B" w:rsidP="00AA069B">
      <w:pPr>
        <w:rPr>
          <w:color w:val="000000"/>
        </w:rPr>
      </w:pPr>
    </w:p>
    <w:p w:rsidR="00AA069B" w:rsidRDefault="00AA069B" w:rsidP="00AA069B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Административный </w:t>
      </w:r>
      <w:r>
        <w:rPr>
          <w:sz w:val="28"/>
          <w:szCs w:val="28"/>
        </w:rPr>
        <w:t xml:space="preserve">регламент администрации Удеревского сельсовета Черемисиновского района Курской области по предоставлению муниципальной услуги </w:t>
      </w:r>
      <w:r w:rsidRPr="005C7234">
        <w:rPr>
          <w:sz w:val="28"/>
          <w:szCs w:val="28"/>
        </w:rPr>
        <w:t>«</w:t>
      </w:r>
      <w:r w:rsidRPr="00AA069B">
        <w:rPr>
          <w:sz w:val="28"/>
          <w:szCs w:val="28"/>
        </w:rPr>
        <w:t>Предварительное согласование предоставления земельного участка</w:t>
      </w:r>
      <w:r w:rsidRPr="00AA069B">
        <w:rPr>
          <w:bCs/>
          <w:sz w:val="28"/>
          <w:szCs w:val="28"/>
        </w:rPr>
        <w:t>»</w:t>
      </w:r>
    </w:p>
    <w:p w:rsidR="00AA069B" w:rsidRDefault="00AA069B" w:rsidP="00AA069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AA069B" w:rsidRDefault="00AA069B" w:rsidP="00AA069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33232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 Удеревского сельсовета Черемисиновского района Курской области  ПОСТАНОВЛЯЕТ:</w:t>
      </w:r>
      <w:proofErr w:type="gramEnd"/>
    </w:p>
    <w:p w:rsidR="00AA069B" w:rsidRDefault="00AA069B" w:rsidP="00AA06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Внести в </w:t>
      </w:r>
      <w:r>
        <w:rPr>
          <w:bCs/>
          <w:color w:val="000000"/>
          <w:sz w:val="28"/>
          <w:szCs w:val="28"/>
        </w:rPr>
        <w:t>Административный регламент предоставления муниципаль</w:t>
      </w:r>
      <w:r w:rsidRPr="00AA069B">
        <w:rPr>
          <w:bCs/>
          <w:color w:val="000000"/>
          <w:sz w:val="28"/>
          <w:szCs w:val="28"/>
        </w:rPr>
        <w:t xml:space="preserve">ной услуги </w:t>
      </w:r>
      <w:r w:rsidRPr="00AA069B">
        <w:rPr>
          <w:rFonts w:eastAsia="Arial Unicode MS"/>
          <w:bCs/>
          <w:sz w:val="28"/>
          <w:szCs w:val="28"/>
        </w:rPr>
        <w:t>«</w:t>
      </w:r>
      <w:r w:rsidRPr="00AA069B">
        <w:rPr>
          <w:sz w:val="28"/>
          <w:szCs w:val="28"/>
        </w:rPr>
        <w:t>Предварительное согласование предоставления земельного участка</w:t>
      </w:r>
      <w:proofErr w:type="gramStart"/>
      <w:r w:rsidRPr="00AA069B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твержденный постановлением Администрации Удеревского сельсовета Черемисиновского района Курской области </w:t>
      </w:r>
      <w:r>
        <w:rPr>
          <w:sz w:val="28"/>
          <w:szCs w:val="28"/>
        </w:rPr>
        <w:t>№47 от10.10.2017</w:t>
      </w:r>
      <w:r>
        <w:rPr>
          <w:bCs/>
          <w:color w:val="000000"/>
          <w:sz w:val="28"/>
          <w:szCs w:val="28"/>
        </w:rPr>
        <w:t xml:space="preserve"> (далее - административный регламент), </w:t>
      </w:r>
      <w:r>
        <w:rPr>
          <w:color w:val="000000"/>
          <w:sz w:val="28"/>
          <w:szCs w:val="28"/>
        </w:rPr>
        <w:t>изменения</w:t>
      </w:r>
      <w:r>
        <w:rPr>
          <w:bCs/>
          <w:color w:val="000000"/>
          <w:sz w:val="28"/>
          <w:szCs w:val="28"/>
        </w:rPr>
        <w:t xml:space="preserve"> согласно приложения.</w:t>
      </w:r>
    </w:p>
    <w:p w:rsidR="00AA069B" w:rsidRDefault="00AA069B" w:rsidP="00AA06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Заместителю главы администрации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муниципального образования «Удеревский сельсовет» Курской области </w:t>
      </w:r>
      <w:hyperlink r:id="rId5" w:history="1">
        <w:r w:rsidRPr="00BD3CB3">
          <w:rPr>
            <w:rStyle w:val="a3"/>
            <w:bCs/>
            <w:sz w:val="28"/>
            <w:szCs w:val="28"/>
          </w:rPr>
          <w:t>http://удеревский</w:t>
        </w:r>
      </w:hyperlink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рф</w:t>
      </w:r>
      <w:proofErr w:type="spellEnd"/>
    </w:p>
    <w:p w:rsidR="00AA069B" w:rsidRDefault="00AA069B" w:rsidP="00AA069B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Конроль</w:t>
      </w:r>
      <w:proofErr w:type="spellEnd"/>
      <w:r>
        <w:rPr>
          <w:sz w:val="28"/>
          <w:szCs w:val="28"/>
        </w:rPr>
        <w:t xml:space="preserve"> за исполнением настоящего постановления оставляю за собой</w:t>
      </w:r>
    </w:p>
    <w:p w:rsidR="00AA069B" w:rsidRDefault="00AA069B" w:rsidP="00AA069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4. Постановление вступает в силу со дня подписания</w:t>
      </w:r>
    </w:p>
    <w:p w:rsidR="00AA069B" w:rsidRDefault="00AA069B" w:rsidP="00AA069B">
      <w:pPr>
        <w:jc w:val="both"/>
        <w:rPr>
          <w:bCs/>
          <w:color w:val="000000"/>
          <w:sz w:val="28"/>
          <w:szCs w:val="28"/>
        </w:rPr>
      </w:pPr>
    </w:p>
    <w:p w:rsidR="00AA069B" w:rsidRDefault="00AA069B" w:rsidP="00AA069B">
      <w:pPr>
        <w:jc w:val="both"/>
        <w:rPr>
          <w:bCs/>
          <w:color w:val="000000"/>
          <w:sz w:val="28"/>
          <w:szCs w:val="28"/>
        </w:rPr>
      </w:pPr>
    </w:p>
    <w:p w:rsidR="00AA069B" w:rsidRDefault="00AA069B" w:rsidP="00AA069B">
      <w:pPr>
        <w:jc w:val="both"/>
        <w:rPr>
          <w:bCs/>
          <w:color w:val="000000"/>
          <w:sz w:val="28"/>
          <w:szCs w:val="28"/>
        </w:rPr>
      </w:pPr>
    </w:p>
    <w:p w:rsidR="00AA069B" w:rsidRDefault="00AA069B" w:rsidP="00AA06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Удеревского сельсовета                                  О.Л.Овсянников</w:t>
      </w:r>
    </w:p>
    <w:p w:rsidR="00AA069B" w:rsidRDefault="00AA069B" w:rsidP="00AA069B">
      <w:pPr>
        <w:autoSpaceDE w:val="0"/>
        <w:autoSpaceDN w:val="0"/>
        <w:adjustRightInd w:val="0"/>
        <w:ind w:left="4536"/>
        <w:rPr>
          <w:bCs/>
          <w:color w:val="000000"/>
        </w:rPr>
      </w:pPr>
    </w:p>
    <w:p w:rsidR="00AA069B" w:rsidRDefault="00AA069B" w:rsidP="00AA069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</w:p>
    <w:p w:rsidR="00AA069B" w:rsidRDefault="00AA069B" w:rsidP="00AA069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Приложение</w:t>
      </w:r>
    </w:p>
    <w:p w:rsidR="00AA069B" w:rsidRDefault="00AA069B" w:rsidP="00AA069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:rsidR="00AA069B" w:rsidRDefault="00AA069B" w:rsidP="00AA069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Удеревского сельсовета</w:t>
      </w:r>
    </w:p>
    <w:p w:rsidR="00AA069B" w:rsidRDefault="00AA069B" w:rsidP="00AA069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 xml:space="preserve"> Черемисиновского района </w:t>
      </w:r>
    </w:p>
    <w:p w:rsidR="00AA069B" w:rsidRDefault="00AA069B" w:rsidP="00AA069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Курской области</w:t>
      </w:r>
    </w:p>
    <w:p w:rsidR="00AA069B" w:rsidRDefault="00AA069B" w:rsidP="00AA069B">
      <w:pPr>
        <w:autoSpaceDE w:val="0"/>
        <w:autoSpaceDN w:val="0"/>
        <w:adjustRightInd w:val="0"/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от    _____________2018 №______</w:t>
      </w:r>
    </w:p>
    <w:p w:rsidR="00AA069B" w:rsidRDefault="00AA069B" w:rsidP="00AA069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AA069B" w:rsidRDefault="00AA069B" w:rsidP="00AA069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Изменения, вносимые в Административный регламент предоставления муниципальной </w:t>
      </w:r>
      <w:r w:rsidRPr="005C7234">
        <w:rPr>
          <w:b/>
          <w:bCs/>
          <w:color w:val="000000"/>
          <w:sz w:val="28"/>
          <w:szCs w:val="28"/>
        </w:rPr>
        <w:t xml:space="preserve">услуги </w:t>
      </w:r>
      <w:r w:rsidRPr="00AA069B">
        <w:rPr>
          <w:b/>
          <w:bCs/>
          <w:sz w:val="28"/>
          <w:szCs w:val="28"/>
        </w:rPr>
        <w:t>«</w:t>
      </w:r>
      <w:r w:rsidRPr="00AA069B">
        <w:rPr>
          <w:b/>
          <w:sz w:val="28"/>
          <w:szCs w:val="28"/>
        </w:rPr>
        <w:t>Предварительное согласование предоставления земельного участка</w:t>
      </w:r>
      <w:proofErr w:type="gramStart"/>
      <w:r w:rsidRPr="00AA069B">
        <w:rPr>
          <w:b/>
          <w:bCs/>
          <w:sz w:val="28"/>
          <w:szCs w:val="28"/>
        </w:rPr>
        <w:t>»</w:t>
      </w:r>
      <w:r w:rsidRPr="00AA069B">
        <w:rPr>
          <w:b/>
          <w:color w:val="000000"/>
          <w:sz w:val="28"/>
          <w:szCs w:val="28"/>
        </w:rPr>
        <w:t>у</w:t>
      </w:r>
      <w:proofErr w:type="gramEnd"/>
      <w:r w:rsidRPr="00AA069B">
        <w:rPr>
          <w:b/>
          <w:color w:val="000000"/>
          <w:sz w:val="28"/>
          <w:szCs w:val="28"/>
        </w:rPr>
        <w:t xml:space="preserve">твержденный постановлением Администрации Удеревского сельсовета Черемисиновского района Курской области </w:t>
      </w:r>
      <w:r w:rsidRPr="00AA069B">
        <w:rPr>
          <w:b/>
          <w:sz w:val="28"/>
          <w:szCs w:val="28"/>
        </w:rPr>
        <w:t>№47 от10.10.2017</w:t>
      </w:r>
      <w:r w:rsidRPr="00AA069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(далее - административный регламент)</w:t>
      </w:r>
    </w:p>
    <w:p w:rsidR="00AA069B" w:rsidRDefault="00AA069B" w:rsidP="00AA069B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color w:val="000000"/>
        </w:rPr>
      </w:pPr>
    </w:p>
    <w:p w:rsidR="00AA069B" w:rsidRDefault="00AA069B" w:rsidP="00AA069B">
      <w:pPr>
        <w:spacing w:after="1" w:line="280" w:lineRule="atLeas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Пункт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2.7.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AA069B" w:rsidRDefault="00AA069B" w:rsidP="00AA069B">
      <w:pPr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ополнить абзацем следующего содержания: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услуги». </w:t>
      </w:r>
    </w:p>
    <w:p w:rsidR="00AA069B" w:rsidRDefault="00AA069B" w:rsidP="00AA069B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Наименование пункта 2.10 изложить в следующей редакции:</w:t>
      </w:r>
    </w:p>
    <w:p w:rsidR="00AA069B" w:rsidRDefault="00AA069B" w:rsidP="00AA069B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2.10. Исчерпывающий перечень оснований приостановления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предоставления муниципальной услуги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или отказа в предоставлении муниципальной  услуги.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2.12. Порядок, размер и основания взимания</w:t>
      </w:r>
      <w:r>
        <w:rPr>
          <w:bCs/>
          <w:sz w:val="28"/>
          <w:szCs w:val="28"/>
        </w:rPr>
        <w:t xml:space="preserve"> государственной пошлины или  иной </w:t>
      </w:r>
      <w:r>
        <w:rPr>
          <w:sz w:val="28"/>
          <w:szCs w:val="28"/>
        </w:rPr>
        <w:t xml:space="preserve"> платы  за  предоставление муниципальной услуги</w:t>
      </w:r>
    </w:p>
    <w:p w:rsidR="00AA069B" w:rsidRDefault="00AA069B" w:rsidP="00AA06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AA069B" w:rsidRDefault="00AA069B" w:rsidP="00AA06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>
        <w:rPr>
          <w:bCs/>
          <w:sz w:val="28"/>
          <w:szCs w:val="28"/>
        </w:rPr>
        <w:t xml:space="preserve">IV.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административного регламента «</w:t>
      </w:r>
      <w:r>
        <w:rPr>
          <w:bCs/>
          <w:sz w:val="28"/>
          <w:szCs w:val="28"/>
        </w:rPr>
        <w:t xml:space="preserve">IV. Формы 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предоставлением муниципальной услуги» пункт </w:t>
      </w:r>
      <w:r>
        <w:rPr>
          <w:sz w:val="28"/>
          <w:szCs w:val="28"/>
        </w:rPr>
        <w:t xml:space="preserve"> 4.3. дополнить абзацем  следующего содержания: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«Должностное лицо, не представившее (несвоевременно представившее) запрошенные и находящиеся в распоряжении </w:t>
      </w:r>
      <w:proofErr w:type="gramStart"/>
      <w:r>
        <w:rPr>
          <w:bCs/>
          <w:sz w:val="28"/>
          <w:szCs w:val="28"/>
        </w:rPr>
        <w:t>соответствующих</w:t>
      </w:r>
      <w:proofErr w:type="gramEnd"/>
      <w:r>
        <w:rPr>
          <w:bCs/>
          <w:sz w:val="28"/>
          <w:szCs w:val="28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Раздел административного регламента изложить в следующей редакции: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 xml:space="preserve">. Досудебный (внесудебный) порядок обжалования  заявителем </w:t>
      </w:r>
      <w:r>
        <w:rPr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outlineLvl w:val="0"/>
        <w:rPr>
          <w:bCs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5.1.  </w:t>
      </w:r>
      <w:proofErr w:type="gramStart"/>
      <w:r>
        <w:rPr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>
        <w:rPr>
          <w:bCs/>
          <w:sz w:val="28"/>
          <w:szCs w:val="28"/>
        </w:rPr>
        <w:t xml:space="preserve">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 xml:space="preserve">многофункционального центра, работника многофункционального центра, а также </w:t>
      </w:r>
      <w:r>
        <w:rPr>
          <w:bCs/>
          <w:kern w:val="2"/>
          <w:sz w:val="28"/>
          <w:szCs w:val="28"/>
          <w:lang w:eastAsia="zh-CN"/>
        </w:rPr>
        <w:t>иные организации привлекаемые</w:t>
      </w:r>
      <w:r>
        <w:rPr>
          <w:sz w:val="28"/>
          <w:szCs w:val="28"/>
        </w:rPr>
        <w:t xml:space="preserve"> уполномоченным многофункциональным центром к предоставлению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(далее – привлекаемые организации), </w:t>
      </w:r>
      <w:r>
        <w:rPr>
          <w:bCs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или их работников </w:t>
      </w:r>
      <w:r>
        <w:rPr>
          <w:bCs/>
          <w:kern w:val="2"/>
          <w:sz w:val="28"/>
          <w:szCs w:val="28"/>
          <w:lang w:eastAsia="zh-CN"/>
        </w:rPr>
        <w:t>(далее - жалоба)</w:t>
      </w:r>
      <w:proofErr w:type="gramEnd"/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Заявитель имеет право  подать жалобу на  </w:t>
      </w:r>
      <w:r>
        <w:rPr>
          <w:bCs/>
          <w:kern w:val="2"/>
          <w:sz w:val="28"/>
          <w:szCs w:val="28"/>
          <w:lang w:eastAsia="zh-CN"/>
        </w:rPr>
        <w:t xml:space="preserve">жалобу </w:t>
      </w:r>
      <w:r>
        <w:rPr>
          <w:bCs/>
          <w:sz w:val="28"/>
          <w:szCs w:val="28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>
        <w:rPr>
          <w:sz w:val="28"/>
          <w:szCs w:val="28"/>
        </w:rPr>
        <w:t xml:space="preserve">многофункционального центра, работника многофункционального центра, а также привлекаемые организации </w:t>
      </w:r>
      <w:r>
        <w:rPr>
          <w:bCs/>
          <w:kern w:val="2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или их работников.</w:t>
      </w:r>
      <w:proofErr w:type="gramEnd"/>
    </w:p>
    <w:p w:rsidR="00AA069B" w:rsidRDefault="00AA069B" w:rsidP="00AA06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Предмет жалобы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о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 запроса, указанного в статье 15.1 Федерального закона от 27.07.2010 N 210-ФЗ (ред. от 29.12.2017) "Об организации предоставления государственных и муниципальных услуг" </w:t>
      </w:r>
      <w:r>
        <w:rPr>
          <w:bCs/>
          <w:sz w:val="28"/>
          <w:szCs w:val="28"/>
        </w:rPr>
        <w:t xml:space="preserve"> (далее – комплексный запрос);</w:t>
      </w:r>
      <w:r>
        <w:rPr>
          <w:sz w:val="28"/>
          <w:szCs w:val="28"/>
        </w:rPr>
        <w:t xml:space="preserve"> 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 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в полном объеме </w:t>
      </w:r>
      <w:r>
        <w:rPr>
          <w:bCs/>
          <w:sz w:val="28"/>
          <w:szCs w:val="28"/>
        </w:rPr>
        <w:t xml:space="preserve">в соответствии с муниципальными правовыми актами,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требование у заявителя документов, не предусмотренных </w:t>
      </w:r>
      <w:r>
        <w:rPr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bCs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услуги; 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4) </w:t>
      </w:r>
      <w:r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8"/>
          <w:szCs w:val="28"/>
        </w:rPr>
        <w:t xml:space="preserve">муниципальными правовыми актами  </w:t>
      </w:r>
      <w:r>
        <w:rPr>
          <w:sz w:val="28"/>
          <w:szCs w:val="28"/>
        </w:rPr>
        <w:t xml:space="preserve">для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>, у заявителя;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отказ в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 в полном объеме, </w:t>
      </w:r>
      <w:r>
        <w:rPr>
          <w:bCs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>
        <w:rPr>
          <w:sz w:val="28"/>
          <w:szCs w:val="28"/>
        </w:rPr>
        <w:t xml:space="preserve">затребование с заявителя при предоставлении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;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>
        <w:rPr>
          <w:bCs/>
          <w:sz w:val="28"/>
          <w:szCs w:val="28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A069B" w:rsidRDefault="00AA069B" w:rsidP="00AA069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нарушение срока или порядка выдачи документов по результатам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услуги;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9) приостановление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.</w:t>
      </w:r>
      <w:proofErr w:type="gramEnd"/>
    </w:p>
    <w:p w:rsidR="00AA069B" w:rsidRDefault="00AA069B" w:rsidP="00AA069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>
        <w:rPr>
          <w:bCs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 xml:space="preserve">, которыми на многофункциональный центры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>
        <w:rPr>
          <w:bCs/>
          <w:sz w:val="28"/>
          <w:szCs w:val="28"/>
        </w:rPr>
        <w:t>, предоставляемых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Органы  местного самоуправления Курской области, многофункциональные центры, ли</w:t>
      </w:r>
      <w:r>
        <w:rPr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Жалоба может быть направлена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: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Удеревского сельсовета Черемисиновского района; 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привлекаемые организации.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Удеревского сельсовета Черемисиновского района -  уполномоченное на рассмотрение жалоб должностное лицо;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многофункционального центра;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учредителя многофункционального центра;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привлекаемой организации.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Порядок подачи  и  рассмотрения жалобы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Главы сельсовета,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(или) действия (бездействие) Администрации, предоставляющей </w:t>
      </w:r>
      <w:r>
        <w:rPr>
          <w:bCs/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должностных лиц Администрации, предоставляющих </w:t>
      </w:r>
      <w:r>
        <w:rPr>
          <w:bCs/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услуги, либо </w:t>
      </w:r>
      <w:r>
        <w:rPr>
          <w:bCs/>
          <w:sz w:val="28"/>
          <w:szCs w:val="28"/>
        </w:rPr>
        <w:t>муниципаль</w:t>
      </w:r>
      <w:r>
        <w:rPr>
          <w:sz w:val="28"/>
          <w:szCs w:val="28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>
          <w:rPr>
            <w:rStyle w:val="a3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proofErr w:type="gramStart"/>
      <w:r>
        <w:rPr>
          <w:sz w:val="28"/>
          <w:szCs w:val="28"/>
        </w:rPr>
        <w:t xml:space="preserve">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в Администрации, получивший жалобу направляет ее в уполномоченный на ее </w:t>
      </w:r>
      <w:r>
        <w:rPr>
          <w:sz w:val="28"/>
          <w:szCs w:val="28"/>
        </w:rPr>
        <w:lastRenderedPageBreak/>
        <w:t>рассмотрение орган и в письменной форме информирует заявителя о перенаправлении</w:t>
      </w:r>
      <w:proofErr w:type="gramEnd"/>
      <w:r>
        <w:rPr>
          <w:sz w:val="28"/>
          <w:szCs w:val="28"/>
        </w:rPr>
        <w:t xml:space="preserve"> жалобы.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Жалоба должна содержать: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должностного лица Администрации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либо </w:t>
      </w:r>
      <w:r>
        <w:rPr>
          <w:bCs/>
          <w:sz w:val="28"/>
          <w:szCs w:val="28"/>
        </w:rPr>
        <w:t>муниципально</w:t>
      </w:r>
      <w:r>
        <w:rPr>
          <w:sz w:val="28"/>
          <w:szCs w:val="28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left="11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Сроки рассмотрения жалобы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Жалоба, поступившая в Администрацию, предоставляющую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многофункционального центра, привлекаемых организаций,  в приеме документов у заявителя либо в исправлении допущенных опечаток и ошибок или в случае</w:t>
      </w:r>
      <w:proofErr w:type="gramEnd"/>
      <w:r>
        <w:rPr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AA069B" w:rsidRDefault="00AA069B" w:rsidP="00A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5.6.  П</w:t>
      </w:r>
      <w:r>
        <w:rPr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приостановления рассмотрения жалобы по данной </w:t>
      </w:r>
      <w:proofErr w:type="gramStart"/>
      <w:r>
        <w:rPr>
          <w:bCs/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Результат рассмотрения жалобы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отказывает в удовлетворении жалобы в следующих случаях: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kern w:val="2"/>
          <w:sz w:val="28"/>
          <w:szCs w:val="28"/>
        </w:rPr>
        <w:t>вправе оставить жалобу без ответа в следующих случаях: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A069B" w:rsidRDefault="00AA069B" w:rsidP="00AA069B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 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AA069B" w:rsidRDefault="00AA069B" w:rsidP="00AA0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если жалоба была направлена посредством</w:t>
      </w:r>
      <w:r>
        <w:rPr>
          <w:bCs/>
          <w:i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федеральной информационной системы досудебного (внесудебного) обжалования,</w:t>
      </w:r>
      <w:r>
        <w:rPr>
          <w:kern w:val="2"/>
          <w:sz w:val="28"/>
          <w:szCs w:val="28"/>
        </w:rPr>
        <w:t xml:space="preserve"> ответ заявителю направляется посредством </w:t>
      </w:r>
      <w:r>
        <w:rPr>
          <w:sz w:val="28"/>
          <w:szCs w:val="28"/>
        </w:rPr>
        <w:t>федеральной информационной системы досудебного (внесудебного) обжалования</w:t>
      </w:r>
      <w:r>
        <w:rPr>
          <w:kern w:val="2"/>
          <w:sz w:val="28"/>
          <w:szCs w:val="28"/>
        </w:rPr>
        <w:t>.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ответе по результатам рассмотрения жалобы указываются: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а) наименование органа, рассмотревшего жалобу, должность, фамилия, </w:t>
      </w:r>
      <w:r>
        <w:rPr>
          <w:kern w:val="2"/>
          <w:sz w:val="28"/>
          <w:szCs w:val="28"/>
        </w:rPr>
        <w:lastRenderedPageBreak/>
        <w:t>имя, отчество (при наличии) его должностного лица, принявшего решение по жалобе;</w:t>
      </w:r>
      <w:proofErr w:type="gramEnd"/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г) основания для принятия решения по жалобе;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д</w:t>
      </w:r>
      <w:proofErr w:type="spellEnd"/>
      <w:r>
        <w:rPr>
          <w:kern w:val="2"/>
          <w:sz w:val="28"/>
          <w:szCs w:val="28"/>
        </w:rPr>
        <w:t>) принятое по жалобе решение;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5.9. Порядок обжалования решения по жалобе</w:t>
      </w:r>
    </w:p>
    <w:p w:rsidR="00AA069B" w:rsidRDefault="00AA069B" w:rsidP="00AA069B">
      <w:pPr>
        <w:widowControl w:val="0"/>
        <w:autoSpaceDE w:val="0"/>
        <w:autoSpaceDN w:val="0"/>
        <w:ind w:firstLine="708"/>
        <w:jc w:val="both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7" w:history="1">
        <w:r>
          <w:rPr>
            <w:rStyle w:val="a3"/>
            <w:bCs/>
            <w:kern w:val="2"/>
          </w:rPr>
          <w:t>пунктом 5.</w:t>
        </w:r>
      </w:hyperlink>
      <w:r>
        <w:rPr>
          <w:bCs/>
          <w:kern w:val="2"/>
          <w:sz w:val="28"/>
          <w:szCs w:val="28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AA069B" w:rsidRDefault="00AA069B" w:rsidP="00AA06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AA069B" w:rsidRDefault="00AA069B" w:rsidP="00AA06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AA069B" w:rsidRDefault="00AA069B" w:rsidP="00AA069B">
      <w:pPr>
        <w:spacing w:after="24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Информирование  заявителей о порядке  </w:t>
      </w:r>
      <w:r>
        <w:rPr>
          <w:kern w:val="2"/>
          <w:sz w:val="28"/>
          <w:szCs w:val="28"/>
        </w:rPr>
        <w:t xml:space="preserve">подачи  и рассмотрения жалобы </w:t>
      </w:r>
      <w:r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>
        <w:rPr>
          <w:bCs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  </w:t>
      </w:r>
      <w:r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  <w:proofErr w:type="gramEnd"/>
    </w:p>
    <w:p w:rsidR="00AA069B" w:rsidRDefault="00AA069B" w:rsidP="00AA069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AA069B" w:rsidRDefault="00AA069B" w:rsidP="00AA069B"/>
    <w:p w:rsidR="00AA069B" w:rsidRDefault="00AA069B" w:rsidP="00AA069B"/>
    <w:p w:rsidR="00AA069B" w:rsidRDefault="00AA069B" w:rsidP="00AA069B"/>
    <w:p w:rsidR="00AA069B" w:rsidRDefault="00AA069B" w:rsidP="00AA069B"/>
    <w:p w:rsidR="00AA069B" w:rsidRDefault="00AA069B" w:rsidP="00AA069B"/>
    <w:p w:rsidR="00AA069B" w:rsidRDefault="00AA069B" w:rsidP="00AA069B"/>
    <w:p w:rsidR="00D0378E" w:rsidRDefault="00D0378E"/>
    <w:sectPr w:rsidR="00D0378E" w:rsidSect="003323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69B"/>
    <w:rsid w:val="00AA069B"/>
    <w:rsid w:val="00D0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A06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069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AA069B"/>
    <w:rPr>
      <w:color w:val="0000FF"/>
      <w:u w:val="single"/>
    </w:rPr>
  </w:style>
  <w:style w:type="paragraph" w:customStyle="1" w:styleId="ConsPlusNormal">
    <w:name w:val="ConsPlusNormal"/>
    <w:next w:val="a"/>
    <w:rsid w:val="00AA06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6BA7CA1F486B243A3BC217C4F7BA4B8973B8AF09EE82FF17EE47421D7692D2AF395E972E69726627BBBn9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hyperlink" Target="http://&#1091;&#1076;&#1077;&#1088;&#1077;&#1074;&#1089;&#1082;&#1080;&#1081;" TargetMode="External"/><Relationship Id="rId4" Type="http://schemas.openxmlformats.org/officeDocument/2006/relationships/hyperlink" Target="consultantplus://offline/ref=315BC9309D519D810BD2FF7B7C87ED1BB94454AFBB759B0D4FCBDA61FA95EB01683016927AB4CEA6FBe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3386</Words>
  <Characters>19306</Characters>
  <Application>Microsoft Office Word</Application>
  <DocSecurity>0</DocSecurity>
  <Lines>160</Lines>
  <Paragraphs>45</Paragraphs>
  <ScaleCrop>false</ScaleCrop>
  <Company>Microsoft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2018-03-27T18:03:00Z</dcterms:created>
  <dcterms:modified xsi:type="dcterms:W3CDTF">2018-03-27T18:05:00Z</dcterms:modified>
</cp:coreProperties>
</file>