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77" w:rsidRDefault="00BA6177" w:rsidP="00BA61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BA6177" w:rsidRDefault="00BA6177" w:rsidP="00BA61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6D650D" w:rsidRPr="006D650D" w:rsidRDefault="006D650D" w:rsidP="00BA61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>СОБРАНИЕ ДЕПУТАТОВ</w:t>
      </w:r>
    </w:p>
    <w:p w:rsidR="006D650D" w:rsidRPr="006D650D" w:rsidRDefault="00BA6177" w:rsidP="00BA617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УДЕРЕВСКОГО</w:t>
      </w:r>
      <w:r w:rsidR="006D650D"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 xml:space="preserve"> СЕЛЬСОВЕТА</w:t>
      </w:r>
    </w:p>
    <w:p w:rsidR="006D650D" w:rsidRPr="006D650D" w:rsidRDefault="006D650D" w:rsidP="00BA617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ЧЕРЕМИСИНОВСКОГО РАЙОНА</w:t>
      </w:r>
    </w:p>
    <w:p w:rsidR="006D650D" w:rsidRPr="006D650D" w:rsidRDefault="006D650D" w:rsidP="00BA6177">
      <w:pPr>
        <w:suppressAutoHyphens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highlight w:val="yellow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КУРСКОЙ ОБЛАСТИ</w:t>
      </w:r>
    </w:p>
    <w:p w:rsid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6D650D" w:rsidRPr="006D650D" w:rsidRDefault="00F0481F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о</w:t>
      </w:r>
      <w:r w:rsidR="00444E3A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т 7</w:t>
      </w:r>
      <w:bookmarkStart w:id="0" w:name="_GoBack"/>
      <w:bookmarkEnd w:id="0"/>
      <w:r w:rsidR="00393BE1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февраля 2024</w:t>
      </w:r>
      <w:r w:rsidR="006D650D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г. </w:t>
      </w:r>
      <w:r w:rsidR="005C63F9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№</w:t>
      </w:r>
      <w:r w:rsidR="00BA6177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19.3</w:t>
      </w:r>
    </w:p>
    <w:p w:rsidR="00A51451" w:rsidRPr="005F4D38" w:rsidRDefault="00A51451" w:rsidP="00A51451">
      <w:pPr>
        <w:pStyle w:val="20"/>
        <w:shd w:val="clear" w:color="auto" w:fill="auto"/>
        <w:spacing w:after="0" w:line="322" w:lineRule="exact"/>
        <w:jc w:val="both"/>
        <w:rPr>
          <w:rFonts w:eastAsia="Times New Roman" w:cs="Times New Roman"/>
          <w:bCs w:val="0"/>
          <w:sz w:val="28"/>
          <w:szCs w:val="28"/>
          <w:lang w:eastAsia="ar-SA"/>
        </w:rPr>
      </w:pPr>
    </w:p>
    <w:p w:rsidR="005F4D38" w:rsidRDefault="005F4D38" w:rsidP="005F4D38">
      <w:pPr>
        <w:suppressAutoHyphens/>
        <w:spacing w:after="0" w:line="240" w:lineRule="auto"/>
        <w:jc w:val="center"/>
        <w:rPr>
          <w:rStyle w:val="10"/>
          <w:b/>
          <w:color w:val="000000"/>
          <w:sz w:val="28"/>
          <w:szCs w:val="28"/>
          <w:lang w:val="ru-RU"/>
        </w:rPr>
      </w:pPr>
      <w:r w:rsidRPr="005F4D38">
        <w:rPr>
          <w:rStyle w:val="10"/>
          <w:b/>
          <w:color w:val="000000"/>
          <w:sz w:val="28"/>
          <w:szCs w:val="28"/>
          <w:lang w:val="ru-RU"/>
        </w:rPr>
        <w:t xml:space="preserve">Об установлении дополнительных оснований признании </w:t>
      </w:r>
      <w:proofErr w:type="gramStart"/>
      <w:r w:rsidRPr="005F4D38">
        <w:rPr>
          <w:rStyle w:val="10"/>
          <w:b/>
          <w:color w:val="000000"/>
          <w:sz w:val="28"/>
          <w:szCs w:val="28"/>
          <w:lang w:val="ru-RU"/>
        </w:rPr>
        <w:t>безнадежными</w:t>
      </w:r>
      <w:proofErr w:type="gramEnd"/>
      <w:r w:rsidRPr="005F4D38">
        <w:rPr>
          <w:rStyle w:val="10"/>
          <w:b/>
          <w:color w:val="000000"/>
          <w:sz w:val="28"/>
          <w:szCs w:val="28"/>
          <w:lang w:val="ru-RU"/>
        </w:rPr>
        <w:t xml:space="preserve"> к взысканию и списания недоимки, задолженности по пеням</w:t>
      </w:r>
      <w:r w:rsidR="00BA6177">
        <w:rPr>
          <w:rStyle w:val="10"/>
          <w:b/>
          <w:color w:val="000000"/>
          <w:sz w:val="28"/>
          <w:szCs w:val="28"/>
          <w:lang w:val="ru-RU"/>
        </w:rPr>
        <w:t xml:space="preserve"> </w:t>
      </w:r>
      <w:r w:rsidRPr="005F4D38">
        <w:rPr>
          <w:rStyle w:val="10"/>
          <w:b/>
          <w:color w:val="000000"/>
          <w:sz w:val="28"/>
          <w:szCs w:val="28"/>
          <w:lang w:val="ru-RU"/>
        </w:rPr>
        <w:t xml:space="preserve"> и штрафам</w:t>
      </w:r>
      <w:r>
        <w:rPr>
          <w:rStyle w:val="10"/>
          <w:b/>
          <w:color w:val="000000"/>
          <w:sz w:val="28"/>
          <w:szCs w:val="28"/>
          <w:lang w:val="ru-RU"/>
        </w:rPr>
        <w:t xml:space="preserve"> </w:t>
      </w:r>
      <w:r w:rsidRPr="005F4D38">
        <w:rPr>
          <w:rStyle w:val="10"/>
          <w:b/>
          <w:color w:val="000000"/>
          <w:sz w:val="28"/>
          <w:szCs w:val="28"/>
          <w:lang w:val="ru-RU"/>
        </w:rPr>
        <w:t>по местным налогам.</w:t>
      </w:r>
    </w:p>
    <w:p w:rsidR="005F4D38" w:rsidRPr="005F4D38" w:rsidRDefault="005F4D38" w:rsidP="005F4D38">
      <w:pPr>
        <w:suppressAutoHyphens/>
        <w:spacing w:after="0" w:line="240" w:lineRule="auto"/>
        <w:jc w:val="center"/>
        <w:rPr>
          <w:rStyle w:val="10"/>
          <w:b/>
          <w:color w:val="000000"/>
          <w:sz w:val="28"/>
          <w:szCs w:val="28"/>
          <w:lang w:val="ru-RU"/>
        </w:rPr>
      </w:pPr>
    </w:p>
    <w:p w:rsidR="005F4D38" w:rsidRDefault="005F4D38" w:rsidP="005F4D38">
      <w:pPr>
        <w:suppressAutoHyphens/>
        <w:spacing w:after="0" w:line="240" w:lineRule="auto"/>
        <w:jc w:val="both"/>
        <w:rPr>
          <w:rStyle w:val="10"/>
          <w:color w:val="000000"/>
          <w:sz w:val="28"/>
          <w:szCs w:val="28"/>
          <w:lang w:val="ru-RU"/>
        </w:rPr>
      </w:pPr>
      <w:r>
        <w:rPr>
          <w:rStyle w:val="10"/>
          <w:color w:val="000000"/>
          <w:sz w:val="28"/>
          <w:szCs w:val="28"/>
          <w:lang w:val="ru-RU"/>
        </w:rPr>
        <w:t xml:space="preserve">        В соответствии с п.3 с</w:t>
      </w:r>
      <w:r w:rsidRPr="005F4D38">
        <w:rPr>
          <w:rStyle w:val="10"/>
          <w:color w:val="000000"/>
          <w:sz w:val="28"/>
          <w:szCs w:val="28"/>
          <w:lang w:val="ru-RU"/>
        </w:rPr>
        <w:t>т.59 Налогового кодекса Российской Федерации, руководствуясь Уставом муниципального образования «</w:t>
      </w:r>
      <w:r w:rsidR="00E359C5">
        <w:rPr>
          <w:rStyle w:val="10"/>
          <w:color w:val="000000"/>
          <w:sz w:val="28"/>
          <w:szCs w:val="28"/>
          <w:lang w:val="ru-RU"/>
        </w:rPr>
        <w:t xml:space="preserve">Удеревский </w:t>
      </w:r>
      <w:r w:rsidRPr="005F4D38">
        <w:rPr>
          <w:rStyle w:val="10"/>
          <w:color w:val="000000"/>
          <w:sz w:val="28"/>
          <w:szCs w:val="28"/>
          <w:lang w:val="ru-RU"/>
        </w:rPr>
        <w:t xml:space="preserve">сельсовет» Черемисиновского района Курской области, Собрание депутатов </w:t>
      </w:r>
      <w:r w:rsidR="00BA6177">
        <w:rPr>
          <w:rStyle w:val="10"/>
          <w:color w:val="000000"/>
          <w:sz w:val="28"/>
          <w:szCs w:val="28"/>
          <w:lang w:val="ru-RU"/>
        </w:rPr>
        <w:t>Удеревского</w:t>
      </w:r>
      <w:r w:rsidRPr="005F4D38">
        <w:rPr>
          <w:rStyle w:val="10"/>
          <w:color w:val="000000"/>
          <w:sz w:val="28"/>
          <w:szCs w:val="28"/>
          <w:lang w:val="ru-RU"/>
        </w:rPr>
        <w:t xml:space="preserve"> сельсовета Черемисиновского района РЕШИЛО:</w:t>
      </w:r>
    </w:p>
    <w:p w:rsidR="005F4D38" w:rsidRPr="005F4D38" w:rsidRDefault="00FA5C71" w:rsidP="005F4D38">
      <w:pPr>
        <w:suppressAutoHyphens/>
        <w:spacing w:after="0" w:line="240" w:lineRule="auto"/>
        <w:jc w:val="both"/>
        <w:rPr>
          <w:rStyle w:val="10"/>
          <w:color w:val="000000"/>
          <w:sz w:val="28"/>
          <w:szCs w:val="28"/>
          <w:lang w:val="ru-RU"/>
        </w:rPr>
      </w:pPr>
      <w:r w:rsidRPr="00FA5C71">
        <w:rPr>
          <w:rStyle w:val="10"/>
          <w:b/>
          <w:color w:val="000000"/>
          <w:sz w:val="28"/>
          <w:szCs w:val="28"/>
          <w:lang w:val="ru-RU"/>
        </w:rPr>
        <w:t xml:space="preserve">     1.</w:t>
      </w:r>
      <w:r w:rsidR="005F4D38" w:rsidRPr="005F4D38">
        <w:rPr>
          <w:rStyle w:val="10"/>
          <w:color w:val="000000"/>
          <w:sz w:val="28"/>
          <w:szCs w:val="28"/>
          <w:lang w:val="ru-RU"/>
        </w:rPr>
        <w:t>Установить, что</w:t>
      </w:r>
      <w:r w:rsidR="005F4D38">
        <w:rPr>
          <w:rStyle w:val="10"/>
          <w:color w:val="000000"/>
          <w:sz w:val="28"/>
          <w:szCs w:val="28"/>
          <w:lang w:val="ru-RU"/>
        </w:rPr>
        <w:t xml:space="preserve"> кроме случаев, установленных п.1 ст.59 Налогового</w:t>
      </w:r>
      <w:r w:rsidR="005F4D38" w:rsidRPr="005F4D38">
        <w:rPr>
          <w:rStyle w:val="10"/>
          <w:color w:val="000000"/>
          <w:sz w:val="28"/>
          <w:szCs w:val="28"/>
          <w:lang w:val="ru-RU"/>
        </w:rPr>
        <w:t xml:space="preserve"> кодекса РФ, признаются безнадежными к взысканию и списываются задолженности в част</w:t>
      </w:r>
      <w:r w:rsidR="005F4D38">
        <w:rPr>
          <w:rStyle w:val="10"/>
          <w:color w:val="000000"/>
          <w:sz w:val="28"/>
          <w:szCs w:val="28"/>
          <w:lang w:val="ru-RU"/>
        </w:rPr>
        <w:t>и</w:t>
      </w:r>
      <w:r w:rsidR="005F4D38" w:rsidRPr="005F4D38">
        <w:rPr>
          <w:rStyle w:val="10"/>
          <w:color w:val="000000"/>
          <w:sz w:val="28"/>
          <w:szCs w:val="28"/>
          <w:lang w:val="ru-RU"/>
        </w:rPr>
        <w:t xml:space="preserve"> с</w:t>
      </w:r>
      <w:r w:rsidR="005F4D38">
        <w:rPr>
          <w:rStyle w:val="10"/>
          <w:color w:val="000000"/>
          <w:sz w:val="28"/>
          <w:szCs w:val="28"/>
          <w:lang w:val="ru-RU"/>
        </w:rPr>
        <w:t xml:space="preserve">умм местных налогов в </w:t>
      </w:r>
      <w:proofErr w:type="spellStart"/>
      <w:r w:rsidR="00E359C5">
        <w:rPr>
          <w:rStyle w:val="10"/>
          <w:color w:val="000000"/>
          <w:sz w:val="28"/>
          <w:szCs w:val="28"/>
          <w:lang w:val="ru-RU"/>
        </w:rPr>
        <w:t>Удеревском</w:t>
      </w:r>
      <w:proofErr w:type="spellEnd"/>
      <w:r w:rsidR="00E0450A">
        <w:rPr>
          <w:rStyle w:val="10"/>
          <w:color w:val="000000"/>
          <w:sz w:val="28"/>
          <w:szCs w:val="28"/>
          <w:lang w:val="ru-RU"/>
        </w:rPr>
        <w:t xml:space="preserve"> сельсовете п</w:t>
      </w:r>
      <w:r w:rsidR="005F4D38" w:rsidRPr="005F4D38">
        <w:rPr>
          <w:rStyle w:val="10"/>
          <w:color w:val="000000"/>
          <w:sz w:val="28"/>
          <w:szCs w:val="28"/>
          <w:lang w:val="ru-RU"/>
        </w:rPr>
        <w:t>о следующим дополнительным основаниям:</w:t>
      </w: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1.1.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Задолженность физич</w:t>
      </w:r>
      <w:r>
        <w:rPr>
          <w:rStyle w:val="10"/>
          <w:color w:val="000000"/>
          <w:sz w:val="28"/>
          <w:szCs w:val="28"/>
          <w:lang w:val="ru-RU"/>
        </w:rPr>
        <w:t>еских лиц по земельному налогу и</w:t>
      </w:r>
      <w:r w:rsidRPr="005F4D38">
        <w:rPr>
          <w:rStyle w:val="10"/>
          <w:color w:val="000000"/>
          <w:sz w:val="28"/>
          <w:szCs w:val="28"/>
          <w:lang w:val="ru-RU"/>
        </w:rPr>
        <w:t xml:space="preserve"> налогу на имущество физических лиц, если в</w:t>
      </w:r>
      <w:r>
        <w:rPr>
          <w:rStyle w:val="10"/>
          <w:color w:val="000000"/>
          <w:sz w:val="28"/>
          <w:szCs w:val="28"/>
          <w:lang w:val="ru-RU"/>
        </w:rPr>
        <w:t xml:space="preserve"> течение 3 лет с момента открыти</w:t>
      </w:r>
      <w:r w:rsidRPr="005F4D38">
        <w:rPr>
          <w:rStyle w:val="10"/>
          <w:color w:val="000000"/>
          <w:sz w:val="28"/>
          <w:szCs w:val="28"/>
          <w:lang w:val="ru-RU"/>
        </w:rPr>
        <w:t>я наследства отсутствуют сведения о лицах, принимающих наследство.</w:t>
      </w: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1.2.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1.3.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ПК РФ.</w:t>
      </w: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1.4.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взыскания.</w:t>
      </w: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1.5.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Суммы </w:t>
      </w:r>
      <w:proofErr w:type="gramStart"/>
      <w:r w:rsidRPr="005F4D38">
        <w:rPr>
          <w:rStyle w:val="10"/>
          <w:color w:val="000000"/>
          <w:sz w:val="28"/>
          <w:szCs w:val="28"/>
          <w:lang w:val="ru-RU"/>
        </w:rPr>
        <w:t>пени</w:t>
      </w:r>
      <w:proofErr w:type="gramEnd"/>
      <w:r w:rsidRPr="005F4D38">
        <w:rPr>
          <w:rStyle w:val="10"/>
          <w:color w:val="000000"/>
          <w:sz w:val="28"/>
          <w:szCs w:val="28"/>
          <w:lang w:val="ru-RU"/>
        </w:rPr>
        <w:t xml:space="preserve"> но налогам физических лиц по земельному налогу и налогу на имущество физических лиц при отсутствии задолженности по данному налогу за пределами 3-х летнего.</w:t>
      </w: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1.6.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законодательством РФ. </w:t>
      </w:r>
    </w:p>
    <w:p w:rsid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1.7.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Отсутствие имущества, на которое может быть обращено взыскание, по состоянию н</w:t>
      </w:r>
      <w:r w:rsidR="006D0B0B">
        <w:rPr>
          <w:rStyle w:val="10"/>
          <w:color w:val="000000"/>
          <w:sz w:val="28"/>
          <w:szCs w:val="28"/>
          <w:lang w:val="ru-RU"/>
        </w:rPr>
        <w:t>а дату задолженности, превышающую 3-х летний п</w:t>
      </w:r>
      <w:r w:rsidRPr="005F4D38">
        <w:rPr>
          <w:rStyle w:val="10"/>
          <w:color w:val="000000"/>
          <w:sz w:val="28"/>
          <w:szCs w:val="28"/>
          <w:lang w:val="ru-RU"/>
        </w:rPr>
        <w:t>ериод</w:t>
      </w:r>
      <w:r w:rsidR="006D0B0B">
        <w:rPr>
          <w:rStyle w:val="10"/>
          <w:color w:val="000000"/>
          <w:sz w:val="28"/>
          <w:szCs w:val="28"/>
          <w:lang w:val="ru-RU"/>
        </w:rPr>
        <w:t>.</w:t>
      </w:r>
    </w:p>
    <w:p w:rsidR="00BA6177" w:rsidRDefault="00BA6177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</w:p>
    <w:p w:rsidR="00BA6177" w:rsidRDefault="00BA6177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</w:p>
    <w:p w:rsidR="00BA6177" w:rsidRDefault="00BA6177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</w:p>
    <w:p w:rsidR="00BA6177" w:rsidRPr="005F4D38" w:rsidRDefault="00BA6177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1.8.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5F4D38" w:rsidRPr="005F4D38" w:rsidRDefault="005F4D38" w:rsidP="00BA6177">
      <w:pPr>
        <w:suppressAutoHyphens/>
        <w:spacing w:after="0" w:line="240" w:lineRule="auto"/>
        <w:ind w:firstLine="567"/>
        <w:jc w:val="both"/>
        <w:rPr>
          <w:rStyle w:val="10"/>
          <w:color w:val="000000"/>
          <w:sz w:val="28"/>
          <w:szCs w:val="28"/>
          <w:lang w:val="ru-RU"/>
        </w:rPr>
      </w:pPr>
      <w:r w:rsidRPr="005F4D38">
        <w:rPr>
          <w:rStyle w:val="10"/>
          <w:color w:val="000000"/>
          <w:sz w:val="28"/>
          <w:szCs w:val="28"/>
          <w:lang w:val="ru-RU"/>
        </w:rPr>
        <w:t>1.9.</w:t>
      </w:r>
      <w:r w:rsidRPr="005F4D38">
        <w:rPr>
          <w:rStyle w:val="10"/>
          <w:color w:val="000000"/>
          <w:sz w:val="28"/>
          <w:szCs w:val="28"/>
          <w:lang w:val="ru-RU"/>
        </w:rPr>
        <w:tab/>
        <w:t xml:space="preserve"> Наличие </w:t>
      </w:r>
      <w:r w:rsidR="006D0B0B">
        <w:rPr>
          <w:rStyle w:val="10"/>
          <w:color w:val="000000"/>
          <w:sz w:val="28"/>
          <w:szCs w:val="28"/>
          <w:lang w:val="ru-RU"/>
        </w:rPr>
        <w:t>у физического лица отрицательного</w:t>
      </w:r>
      <w:r w:rsidRPr="005F4D38">
        <w:rPr>
          <w:rStyle w:val="10"/>
          <w:color w:val="000000"/>
          <w:sz w:val="28"/>
          <w:szCs w:val="28"/>
          <w:lang w:val="ru-RU"/>
        </w:rPr>
        <w:t xml:space="preserve"> сальдо единого налогового счета налогоплательщика, плательщика сбора или налогового агента срок взыскания кот</w:t>
      </w:r>
      <w:r w:rsidR="00444E3A">
        <w:rPr>
          <w:rStyle w:val="10"/>
          <w:color w:val="000000"/>
          <w:sz w:val="28"/>
          <w:szCs w:val="28"/>
          <w:lang w:val="ru-RU"/>
        </w:rPr>
        <w:t>орых в судебном порядке истек.</w:t>
      </w:r>
      <w:r w:rsidR="00444E3A">
        <w:rPr>
          <w:rStyle w:val="10"/>
          <w:color w:val="000000"/>
          <w:sz w:val="28"/>
          <w:szCs w:val="28"/>
          <w:lang w:val="ru-RU"/>
        </w:rPr>
        <w:tab/>
      </w:r>
    </w:p>
    <w:p w:rsidR="005F4D38" w:rsidRPr="005F4D38" w:rsidRDefault="00FA5C71" w:rsidP="005F4D38">
      <w:pPr>
        <w:suppressAutoHyphens/>
        <w:spacing w:after="0" w:line="240" w:lineRule="auto"/>
        <w:jc w:val="both"/>
        <w:rPr>
          <w:rStyle w:val="10"/>
          <w:color w:val="000000"/>
          <w:sz w:val="28"/>
          <w:szCs w:val="28"/>
          <w:lang w:val="ru-RU"/>
        </w:rPr>
      </w:pPr>
      <w:r w:rsidRPr="00FA5C71">
        <w:rPr>
          <w:rStyle w:val="10"/>
          <w:b/>
          <w:color w:val="000000"/>
          <w:sz w:val="28"/>
          <w:szCs w:val="28"/>
          <w:lang w:val="ru-RU"/>
        </w:rPr>
        <w:t xml:space="preserve">     2.</w:t>
      </w:r>
      <w:r w:rsidR="005F4D38" w:rsidRPr="005F4D38">
        <w:rPr>
          <w:rStyle w:val="10"/>
          <w:color w:val="000000"/>
          <w:sz w:val="28"/>
          <w:szCs w:val="28"/>
          <w:lang w:val="ru-RU"/>
        </w:rPr>
        <w:t xml:space="preserve"> </w:t>
      </w:r>
      <w:r w:rsidR="00BA6177" w:rsidRPr="005F4D38">
        <w:rPr>
          <w:rStyle w:val="10"/>
          <w:color w:val="000000"/>
          <w:sz w:val="28"/>
          <w:szCs w:val="28"/>
          <w:lang w:val="ru-RU"/>
        </w:rPr>
        <w:t>Признать утратившим силу решени</w:t>
      </w:r>
      <w:r w:rsidR="00BA6177">
        <w:rPr>
          <w:rStyle w:val="10"/>
          <w:color w:val="000000"/>
          <w:sz w:val="28"/>
          <w:szCs w:val="28"/>
          <w:lang w:val="ru-RU"/>
        </w:rPr>
        <w:t>е Собрания депутатов Удеревского сельсовета от 14.11.2016 №59.7</w:t>
      </w:r>
      <w:r w:rsidR="00BA6177" w:rsidRPr="005F4D38">
        <w:rPr>
          <w:rStyle w:val="10"/>
          <w:color w:val="000000"/>
          <w:sz w:val="28"/>
          <w:szCs w:val="28"/>
          <w:lang w:val="ru-RU"/>
        </w:rPr>
        <w:t xml:space="preserve"> «О</w:t>
      </w:r>
      <w:r w:rsidR="00BA6177">
        <w:rPr>
          <w:rStyle w:val="10"/>
          <w:color w:val="000000"/>
          <w:sz w:val="28"/>
          <w:szCs w:val="28"/>
          <w:lang w:val="ru-RU"/>
        </w:rPr>
        <w:t xml:space="preserve"> </w:t>
      </w:r>
      <w:r w:rsidR="00BA6177" w:rsidRPr="005F4D38">
        <w:rPr>
          <w:rStyle w:val="10"/>
          <w:color w:val="000000"/>
          <w:sz w:val="28"/>
          <w:szCs w:val="28"/>
          <w:lang w:val="ru-RU"/>
        </w:rPr>
        <w:t>пр</w:t>
      </w:r>
      <w:r w:rsidR="00BA6177">
        <w:rPr>
          <w:rStyle w:val="10"/>
          <w:color w:val="000000"/>
          <w:sz w:val="28"/>
          <w:szCs w:val="28"/>
          <w:lang w:val="ru-RU"/>
        </w:rPr>
        <w:t>изнании недоимки п</w:t>
      </w:r>
      <w:r w:rsidR="00BA6177" w:rsidRPr="005F4D38">
        <w:rPr>
          <w:rStyle w:val="10"/>
          <w:color w:val="000000"/>
          <w:sz w:val="28"/>
          <w:szCs w:val="28"/>
          <w:lang w:val="ru-RU"/>
        </w:rPr>
        <w:t>о налогам, задолженности по пеням и штрафам по этим налогам</w:t>
      </w:r>
      <w:r w:rsidR="00BA6177">
        <w:rPr>
          <w:rStyle w:val="10"/>
          <w:color w:val="000000"/>
          <w:sz w:val="28"/>
          <w:szCs w:val="28"/>
          <w:lang w:val="ru-RU"/>
        </w:rPr>
        <w:t xml:space="preserve"> безнадежными к взысканию, и их списание</w:t>
      </w:r>
      <w:r w:rsidR="00BA6177" w:rsidRPr="005F4D38">
        <w:rPr>
          <w:rStyle w:val="10"/>
          <w:color w:val="000000"/>
          <w:sz w:val="28"/>
          <w:szCs w:val="28"/>
          <w:lang w:val="ru-RU"/>
        </w:rPr>
        <w:t>».</w:t>
      </w:r>
    </w:p>
    <w:p w:rsidR="00FA5C71" w:rsidRPr="00FA5C71" w:rsidRDefault="00FA5C71" w:rsidP="00FA5C71">
      <w:pPr>
        <w:suppressAutoHyphens/>
        <w:spacing w:after="0" w:line="240" w:lineRule="auto"/>
        <w:jc w:val="both"/>
        <w:rPr>
          <w:rStyle w:val="10"/>
          <w:color w:val="000000"/>
          <w:sz w:val="28"/>
          <w:szCs w:val="28"/>
          <w:lang w:val="ru-RU"/>
        </w:rPr>
      </w:pPr>
      <w:r w:rsidRPr="00FA5C71">
        <w:rPr>
          <w:rStyle w:val="10"/>
          <w:b/>
          <w:color w:val="000000"/>
          <w:sz w:val="28"/>
          <w:szCs w:val="28"/>
          <w:lang w:val="ru-RU"/>
        </w:rPr>
        <w:t xml:space="preserve">     3.</w:t>
      </w:r>
      <w:r w:rsidRPr="00FA5C71">
        <w:rPr>
          <w:rStyle w:val="10"/>
          <w:color w:val="000000"/>
          <w:sz w:val="28"/>
          <w:szCs w:val="28"/>
          <w:lang w:val="ru-RU"/>
        </w:rPr>
        <w:t xml:space="preserve"> Настоящее решение вступает в силу после его официального опубликования (обнародования) и подлежит размещению  на официальном сайте Администрации  </w:t>
      </w:r>
      <w:r w:rsidR="00BA6177">
        <w:rPr>
          <w:rStyle w:val="10"/>
          <w:color w:val="000000"/>
          <w:sz w:val="28"/>
          <w:szCs w:val="28"/>
          <w:lang w:val="ru-RU"/>
        </w:rPr>
        <w:t>Удеревского</w:t>
      </w:r>
      <w:r w:rsidRPr="00FA5C71">
        <w:rPr>
          <w:rStyle w:val="10"/>
          <w:color w:val="000000"/>
          <w:sz w:val="28"/>
          <w:szCs w:val="28"/>
          <w:lang w:val="ru-RU"/>
        </w:rPr>
        <w:t xml:space="preserve"> сельсовета Черемисиновского района  Курской области. </w:t>
      </w:r>
    </w:p>
    <w:p w:rsidR="005F4D38" w:rsidRDefault="00FA5C71" w:rsidP="00FA5C71">
      <w:pPr>
        <w:suppressAutoHyphens/>
        <w:spacing w:after="0" w:line="240" w:lineRule="auto"/>
        <w:jc w:val="both"/>
        <w:rPr>
          <w:rStyle w:val="10"/>
          <w:color w:val="000000"/>
          <w:sz w:val="28"/>
          <w:szCs w:val="28"/>
          <w:lang w:val="ru-RU"/>
        </w:rPr>
      </w:pPr>
      <w:r w:rsidRPr="00FA5C71">
        <w:rPr>
          <w:rStyle w:val="10"/>
          <w:color w:val="000000"/>
          <w:sz w:val="28"/>
          <w:szCs w:val="28"/>
          <w:lang w:val="ru-RU"/>
        </w:rPr>
        <w:t xml:space="preserve">  </w:t>
      </w:r>
    </w:p>
    <w:p w:rsidR="005F4D38" w:rsidRDefault="005F4D38" w:rsidP="005F4D38">
      <w:pPr>
        <w:suppressAutoHyphens/>
        <w:spacing w:after="0" w:line="240" w:lineRule="auto"/>
        <w:jc w:val="both"/>
        <w:rPr>
          <w:rStyle w:val="10"/>
          <w:color w:val="000000"/>
          <w:sz w:val="28"/>
          <w:szCs w:val="28"/>
          <w:lang w:val="ru-RU"/>
        </w:rPr>
      </w:pPr>
    </w:p>
    <w:p w:rsidR="005C63F9" w:rsidRPr="0003693B" w:rsidRDefault="005C63F9" w:rsidP="005F4D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5C63F9" w:rsidRPr="0003693B" w:rsidRDefault="00BA6177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 w:eastAsia="ar-SA" w:bidi="ar-SA"/>
        </w:rPr>
        <w:t>Удеревского</w:t>
      </w:r>
      <w:r w:rsidR="005C63F9"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</w:t>
      </w:r>
      <w:r w:rsidR="00BA6177">
        <w:rPr>
          <w:rFonts w:ascii="Times New Roman" w:hAnsi="Times New Roman"/>
          <w:sz w:val="28"/>
          <w:szCs w:val="28"/>
          <w:lang w:val="ru-RU" w:eastAsia="ar-SA" w:bidi="ar-SA"/>
        </w:rPr>
        <w:t>Н.И.Писарева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Глава </w:t>
      </w:r>
      <w:r w:rsidR="00BA6177">
        <w:rPr>
          <w:rFonts w:ascii="Times New Roman" w:hAnsi="Times New Roman"/>
          <w:sz w:val="28"/>
          <w:szCs w:val="28"/>
          <w:lang w:val="ru-RU" w:eastAsia="ar-SA" w:bidi="ar-SA"/>
        </w:rPr>
        <w:t>Удеревского</w:t>
      </w: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</w:t>
      </w:r>
      <w:r w:rsidR="00BA6177">
        <w:rPr>
          <w:rFonts w:ascii="Times New Roman" w:hAnsi="Times New Roman"/>
          <w:sz w:val="28"/>
          <w:szCs w:val="28"/>
          <w:lang w:val="ru-RU" w:eastAsia="ar-SA" w:bidi="ar-SA"/>
        </w:rPr>
        <w:t>О.Л.Овсянников</w:t>
      </w:r>
    </w:p>
    <w:p w:rsidR="00A0655E" w:rsidRDefault="00A0655E" w:rsidP="00C607B4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2448" w:rsidRPr="00F217D1" w:rsidRDefault="00C92448" w:rsidP="00C607B4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sectPr w:rsidR="00C92448" w:rsidRPr="00F217D1" w:rsidSect="00BA6177">
      <w:pgSz w:w="11906" w:h="16838"/>
      <w:pgMar w:top="28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5AB1522"/>
    <w:multiLevelType w:val="multilevel"/>
    <w:tmpl w:val="F43C5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BE7227"/>
    <w:multiLevelType w:val="multilevel"/>
    <w:tmpl w:val="01A2F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93299"/>
    <w:multiLevelType w:val="multilevel"/>
    <w:tmpl w:val="A39042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color w:val="000000"/>
      </w:rPr>
    </w:lvl>
  </w:abstractNum>
  <w:abstractNum w:abstractNumId="14">
    <w:nsid w:val="575F1451"/>
    <w:multiLevelType w:val="hybridMultilevel"/>
    <w:tmpl w:val="421447F4"/>
    <w:lvl w:ilvl="0" w:tplc="4F5AC230">
      <w:start w:val="3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0E032DF"/>
    <w:multiLevelType w:val="hybridMultilevel"/>
    <w:tmpl w:val="A9AA8958"/>
    <w:lvl w:ilvl="0" w:tplc="1CAE96C6">
      <w:start w:val="2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4C11D9C"/>
    <w:multiLevelType w:val="hybridMultilevel"/>
    <w:tmpl w:val="D47E7F22"/>
    <w:lvl w:ilvl="0" w:tplc="105E3A38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29"/>
    <w:rsid w:val="00004BA3"/>
    <w:rsid w:val="000056A1"/>
    <w:rsid w:val="0003693B"/>
    <w:rsid w:val="00061FCA"/>
    <w:rsid w:val="00112CAF"/>
    <w:rsid w:val="001A44E2"/>
    <w:rsid w:val="00224361"/>
    <w:rsid w:val="0023209F"/>
    <w:rsid w:val="0027631E"/>
    <w:rsid w:val="002D3F8B"/>
    <w:rsid w:val="002E6CE3"/>
    <w:rsid w:val="00304423"/>
    <w:rsid w:val="0032115F"/>
    <w:rsid w:val="00393BE1"/>
    <w:rsid w:val="003F65CD"/>
    <w:rsid w:val="00424494"/>
    <w:rsid w:val="004438D8"/>
    <w:rsid w:val="00444E3A"/>
    <w:rsid w:val="004C62D2"/>
    <w:rsid w:val="00547829"/>
    <w:rsid w:val="005C63F9"/>
    <w:rsid w:val="005F4D38"/>
    <w:rsid w:val="00615293"/>
    <w:rsid w:val="00622020"/>
    <w:rsid w:val="006B76AB"/>
    <w:rsid w:val="006D0B0B"/>
    <w:rsid w:val="006D650D"/>
    <w:rsid w:val="00784A14"/>
    <w:rsid w:val="007B1275"/>
    <w:rsid w:val="007E199D"/>
    <w:rsid w:val="00801331"/>
    <w:rsid w:val="008E262A"/>
    <w:rsid w:val="0090450C"/>
    <w:rsid w:val="00A009EB"/>
    <w:rsid w:val="00A0655E"/>
    <w:rsid w:val="00A51451"/>
    <w:rsid w:val="00AD1C84"/>
    <w:rsid w:val="00AD694C"/>
    <w:rsid w:val="00AE0B33"/>
    <w:rsid w:val="00B0324B"/>
    <w:rsid w:val="00BA6177"/>
    <w:rsid w:val="00C25FD1"/>
    <w:rsid w:val="00C328F5"/>
    <w:rsid w:val="00C525AD"/>
    <w:rsid w:val="00C607B4"/>
    <w:rsid w:val="00C73243"/>
    <w:rsid w:val="00C73C3E"/>
    <w:rsid w:val="00C8173E"/>
    <w:rsid w:val="00C92448"/>
    <w:rsid w:val="00CC1E20"/>
    <w:rsid w:val="00D549A6"/>
    <w:rsid w:val="00DF4C44"/>
    <w:rsid w:val="00E0450A"/>
    <w:rsid w:val="00E20417"/>
    <w:rsid w:val="00E359C5"/>
    <w:rsid w:val="00E74C72"/>
    <w:rsid w:val="00F0481F"/>
    <w:rsid w:val="00F217D1"/>
    <w:rsid w:val="00FA5C71"/>
    <w:rsid w:val="00FF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  <w:style w:type="paragraph" w:styleId="a8">
    <w:name w:val="Normal (Web)"/>
    <w:basedOn w:val="a"/>
    <w:uiPriority w:val="99"/>
    <w:semiHidden/>
    <w:unhideWhenUsed/>
    <w:rsid w:val="00C73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9">
    <w:name w:val="Основной текст_"/>
    <w:basedOn w:val="a0"/>
    <w:link w:val="1"/>
    <w:rsid w:val="00C924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C924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C92448"/>
    <w:pPr>
      <w:widowControl w:val="0"/>
      <w:shd w:val="clear" w:color="auto" w:fill="FFFFFF"/>
      <w:spacing w:after="0" w:line="293" w:lineRule="exact"/>
      <w:jc w:val="right"/>
    </w:pPr>
    <w:rPr>
      <w:rFonts w:ascii="Times New Roman" w:hAnsi="Times New Roman"/>
      <w:lang w:val="ru-RU" w:bidi="ar-SA"/>
    </w:rPr>
  </w:style>
  <w:style w:type="character" w:customStyle="1" w:styleId="10">
    <w:name w:val="Основной текст Знак1"/>
    <w:basedOn w:val="a0"/>
    <w:uiPriority w:val="99"/>
    <w:rsid w:val="005F4D3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LucidaSansUnicode">
    <w:name w:val="Основной текст + Lucida Sans Unicode"/>
    <w:aliases w:val="9,5 pt,Интервал -1 pt"/>
    <w:basedOn w:val="10"/>
    <w:uiPriority w:val="99"/>
    <w:rsid w:val="005F4D38"/>
    <w:rPr>
      <w:rFonts w:ascii="Lucida Sans Unicode" w:hAnsi="Lucida Sans Unicode" w:cs="Lucida Sans Unicode"/>
      <w:spacing w:val="-2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F4D3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8">
    <w:name w:val="Основной текст (3) + 8"/>
    <w:aliases w:val="5 pt1"/>
    <w:basedOn w:val="3"/>
    <w:uiPriority w:val="99"/>
    <w:rsid w:val="005F4D3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4D38"/>
    <w:pPr>
      <w:widowControl w:val="0"/>
      <w:shd w:val="clear" w:color="auto" w:fill="FFFFFF"/>
      <w:spacing w:before="180" w:after="180" w:line="230" w:lineRule="exact"/>
      <w:jc w:val="both"/>
    </w:pPr>
    <w:rPr>
      <w:rFonts w:ascii="Times New Roman" w:eastAsiaTheme="minorHAnsi" w:hAnsi="Times New Roman" w:cstheme="minorBidi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  <w:style w:type="paragraph" w:styleId="a8">
    <w:name w:val="Normal (Web)"/>
    <w:basedOn w:val="a"/>
    <w:uiPriority w:val="99"/>
    <w:semiHidden/>
    <w:unhideWhenUsed/>
    <w:rsid w:val="00C73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9">
    <w:name w:val="Основной текст_"/>
    <w:basedOn w:val="a0"/>
    <w:link w:val="1"/>
    <w:rsid w:val="00C924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C924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C92448"/>
    <w:pPr>
      <w:widowControl w:val="0"/>
      <w:shd w:val="clear" w:color="auto" w:fill="FFFFFF"/>
      <w:spacing w:after="0" w:line="293" w:lineRule="exact"/>
      <w:jc w:val="right"/>
    </w:pPr>
    <w:rPr>
      <w:rFonts w:ascii="Times New Roman" w:hAnsi="Times New Roman"/>
      <w:lang w:val="ru-RU" w:bidi="ar-SA"/>
    </w:rPr>
  </w:style>
  <w:style w:type="character" w:customStyle="1" w:styleId="10">
    <w:name w:val="Основной текст Знак1"/>
    <w:basedOn w:val="a0"/>
    <w:uiPriority w:val="99"/>
    <w:rsid w:val="005F4D3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LucidaSansUnicode">
    <w:name w:val="Основной текст + Lucida Sans Unicode"/>
    <w:aliases w:val="9,5 pt,Интервал -1 pt"/>
    <w:basedOn w:val="10"/>
    <w:uiPriority w:val="99"/>
    <w:rsid w:val="005F4D38"/>
    <w:rPr>
      <w:rFonts w:ascii="Lucida Sans Unicode" w:hAnsi="Lucida Sans Unicode" w:cs="Lucida Sans Unicode"/>
      <w:spacing w:val="-2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F4D3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8">
    <w:name w:val="Основной текст (3) + 8"/>
    <w:aliases w:val="5 pt1"/>
    <w:basedOn w:val="3"/>
    <w:uiPriority w:val="99"/>
    <w:rsid w:val="005F4D3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4D38"/>
    <w:pPr>
      <w:widowControl w:val="0"/>
      <w:shd w:val="clear" w:color="auto" w:fill="FFFFFF"/>
      <w:spacing w:before="180" w:after="180" w:line="230" w:lineRule="exact"/>
      <w:jc w:val="both"/>
    </w:pPr>
    <w:rPr>
      <w:rFonts w:ascii="Times New Roman" w:eastAsiaTheme="minorHAnsi" w:hAnsi="Times New Roman" w:cstheme="minorBid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A129-2E6A-4727-BF7B-21748826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Adminestrator</cp:lastModifiedBy>
  <cp:revision>34</cp:revision>
  <cp:lastPrinted>2024-02-07T12:01:00Z</cp:lastPrinted>
  <dcterms:created xsi:type="dcterms:W3CDTF">2016-05-04T06:01:00Z</dcterms:created>
  <dcterms:modified xsi:type="dcterms:W3CDTF">2024-02-20T08:32:00Z</dcterms:modified>
</cp:coreProperties>
</file>